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6CEC8" w14:textId="537A47E0" w:rsidR="00B60D79" w:rsidRPr="00CE53B0" w:rsidRDefault="001F01C2" w:rsidP="00B60D79">
      <w:pPr>
        <w:pStyle w:val="Heading1"/>
        <w:spacing w:before="100" w:beforeAutospacing="1" w:after="100" w:afterAutospacing="1" w:line="300" w:lineRule="auto"/>
        <w:contextualSpacing/>
        <w:jc w:val="right"/>
        <w:rPr>
          <w:rFonts w:ascii="Georgia" w:hAnsi="Georgia"/>
          <w:b/>
          <w:i w:val="0"/>
          <w:szCs w:val="24"/>
        </w:rPr>
      </w:pPr>
      <w:r>
        <w:rPr>
          <w:rFonts w:ascii="Georgia" w:hAnsi="Georgia" w:cs="Arial"/>
          <w:noProof/>
          <w:color w:val="000000"/>
          <w:szCs w:val="24"/>
        </w:rPr>
        <w:drawing>
          <wp:anchor distT="0" distB="0" distL="114300" distR="114300" simplePos="0" relativeHeight="251660288" behindDoc="1" locked="0" layoutInCell="1" allowOverlap="1" wp14:anchorId="3BE84E3C" wp14:editId="17DD1B54">
            <wp:simplePos x="0" y="0"/>
            <wp:positionH relativeFrom="column">
              <wp:posOffset>342900</wp:posOffset>
            </wp:positionH>
            <wp:positionV relativeFrom="paragraph">
              <wp:posOffset>66675</wp:posOffset>
            </wp:positionV>
            <wp:extent cx="851647" cy="108585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ionalFFA_Emblem_R_3C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1647" cy="1085850"/>
                    </a:xfrm>
                    <a:prstGeom prst="rect">
                      <a:avLst/>
                    </a:prstGeom>
                  </pic:spPr>
                </pic:pic>
              </a:graphicData>
            </a:graphic>
            <wp14:sizeRelH relativeFrom="page">
              <wp14:pctWidth>0</wp14:pctWidth>
            </wp14:sizeRelH>
            <wp14:sizeRelV relativeFrom="page">
              <wp14:pctHeight>0</wp14:pctHeight>
            </wp14:sizeRelV>
          </wp:anchor>
        </w:drawing>
      </w:r>
      <w:r w:rsidR="00B60D79" w:rsidRPr="00B668CB">
        <w:rPr>
          <w:rFonts w:ascii="Georgia" w:hAnsi="Georgia" w:cs="Arial"/>
          <w:noProof/>
          <w:color w:val="000000"/>
          <w:szCs w:val="24"/>
        </w:rPr>
        <w:drawing>
          <wp:anchor distT="0" distB="0" distL="114300" distR="114300" simplePos="0" relativeHeight="251659264" behindDoc="0" locked="0" layoutInCell="1" allowOverlap="1" wp14:anchorId="224A9C18" wp14:editId="2D3813AE">
            <wp:simplePos x="0" y="0"/>
            <wp:positionH relativeFrom="margin">
              <wp:posOffset>1390650</wp:posOffset>
            </wp:positionH>
            <wp:positionV relativeFrom="paragraph">
              <wp:posOffset>0</wp:posOffset>
            </wp:positionV>
            <wp:extent cx="1356995" cy="118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854"/>
                    <a:stretch/>
                  </pic:blipFill>
                  <pic:spPr bwMode="auto">
                    <a:xfrm>
                      <a:off x="0" y="0"/>
                      <a:ext cx="1356995" cy="1181100"/>
                    </a:xfrm>
                    <a:prstGeom prst="rect">
                      <a:avLst/>
                    </a:prstGeom>
                    <a:noFill/>
                    <a:ln>
                      <a:noFill/>
                    </a:ln>
                    <a:extLst>
                      <a:ext uri="{53640926-AAD7-44d8-BBD7-CCE9431645EC}">
                        <a14:shadowObscured xmlns:mo="http://schemas.microsoft.com/office/mac/office/2008/main" xmlns:mv="urn:schemas-microsoft-com:mac:vml"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sidR="00B60D79">
        <w:rPr>
          <w:rFonts w:ascii="Georgia" w:hAnsi="Georgia"/>
          <w:b/>
          <w:i w:val="0"/>
          <w:szCs w:val="24"/>
        </w:rPr>
        <w:tab/>
      </w:r>
      <w:r w:rsidR="00B60D79">
        <w:rPr>
          <w:rFonts w:ascii="Georgia" w:hAnsi="Georgia"/>
          <w:b/>
          <w:i w:val="0"/>
          <w:szCs w:val="24"/>
        </w:rPr>
        <w:tab/>
      </w:r>
      <w:r w:rsidR="00B60D79">
        <w:rPr>
          <w:rFonts w:ascii="Georgia" w:hAnsi="Georgia"/>
          <w:b/>
          <w:i w:val="0"/>
          <w:szCs w:val="24"/>
        </w:rPr>
        <w:tab/>
      </w:r>
      <w:r w:rsidR="00B60D79" w:rsidRPr="00CE53B0">
        <w:rPr>
          <w:rFonts w:ascii="Georgia" w:hAnsi="Georgia"/>
          <w:b/>
          <w:i w:val="0"/>
          <w:szCs w:val="24"/>
        </w:rPr>
        <w:t xml:space="preserve"> </w:t>
      </w:r>
      <w:r w:rsidR="00B60D79">
        <w:rPr>
          <w:rFonts w:ascii="Georgia" w:hAnsi="Georgia"/>
          <w:b/>
          <w:i w:val="0"/>
          <w:szCs w:val="24"/>
        </w:rPr>
        <w:t>FOR IMMEDIATE RELEASE</w:t>
      </w:r>
    </w:p>
    <w:p w14:paraId="3267B59C" w14:textId="1A615F3E" w:rsidR="00B60D79" w:rsidRPr="00646D46" w:rsidRDefault="001F01C2" w:rsidP="00B60D79">
      <w:pPr>
        <w:pStyle w:val="Heading1"/>
        <w:spacing w:before="100" w:beforeAutospacing="1" w:after="100" w:afterAutospacing="1" w:line="300" w:lineRule="auto"/>
        <w:ind w:left="2880" w:firstLine="720"/>
        <w:contextualSpacing/>
        <w:jc w:val="right"/>
        <w:rPr>
          <w:rFonts w:ascii="Georgia" w:hAnsi="Georgia"/>
          <w:b/>
          <w:i w:val="0"/>
          <w:szCs w:val="24"/>
        </w:rPr>
      </w:pPr>
      <w:bookmarkStart w:id="0" w:name="_GoBack"/>
      <w:bookmarkEnd w:id="0"/>
      <w:r>
        <w:rPr>
          <w:rFonts w:ascii="Georgia" w:hAnsi="Georgia"/>
          <w:b/>
          <w:i w:val="0"/>
          <w:szCs w:val="24"/>
        </w:rPr>
        <w:t>February 27, 2023</w:t>
      </w:r>
    </w:p>
    <w:p w14:paraId="4FAEEB2D" w14:textId="77777777" w:rsidR="00B60D79" w:rsidRPr="00646D46" w:rsidRDefault="00B60D79" w:rsidP="00B60D79">
      <w:pPr>
        <w:spacing w:before="100" w:beforeAutospacing="1" w:after="100" w:afterAutospacing="1" w:line="300" w:lineRule="auto"/>
        <w:contextualSpacing/>
        <w:jc w:val="right"/>
        <w:rPr>
          <w:rFonts w:ascii="Georgia" w:hAnsi="Georgia"/>
          <w:b/>
          <w:sz w:val="22"/>
        </w:rPr>
      </w:pPr>
      <w:r w:rsidRPr="00646D46">
        <w:rPr>
          <w:rFonts w:ascii="Georgia" w:hAnsi="Georgia"/>
          <w:b/>
          <w:sz w:val="22"/>
        </w:rPr>
        <w:t>Contact:</w:t>
      </w:r>
    </w:p>
    <w:p w14:paraId="446CA8E2" w14:textId="2571F6F8" w:rsidR="002A79E5" w:rsidRDefault="001F01C2" w:rsidP="00B60D79">
      <w:pPr>
        <w:spacing w:before="100" w:beforeAutospacing="1" w:after="100" w:afterAutospacing="1" w:line="300" w:lineRule="auto"/>
        <w:contextualSpacing/>
        <w:jc w:val="right"/>
        <w:rPr>
          <w:rFonts w:ascii="Georgia" w:hAnsi="Georgia"/>
          <w:sz w:val="22"/>
        </w:rPr>
      </w:pPr>
      <w:r>
        <w:rPr>
          <w:rFonts w:ascii="Georgia" w:hAnsi="Georgia"/>
          <w:sz w:val="22"/>
        </w:rPr>
        <w:t>John Edgar</w:t>
      </w:r>
    </w:p>
    <w:p w14:paraId="74F2E617" w14:textId="6D18E66A" w:rsidR="001F01C2" w:rsidRDefault="001F01C2" w:rsidP="00B60D79">
      <w:pPr>
        <w:spacing w:before="100" w:beforeAutospacing="1" w:after="100" w:afterAutospacing="1" w:line="300" w:lineRule="auto"/>
        <w:contextualSpacing/>
        <w:jc w:val="right"/>
        <w:rPr>
          <w:rFonts w:ascii="Georgia" w:hAnsi="Georgia"/>
          <w:sz w:val="22"/>
        </w:rPr>
      </w:pPr>
      <w:hyperlink r:id="rId8" w:history="1">
        <w:r w:rsidRPr="00E04403">
          <w:rPr>
            <w:rStyle w:val="Hyperlink"/>
            <w:rFonts w:ascii="Georgia" w:hAnsi="Georgia"/>
            <w:sz w:val="22"/>
          </w:rPr>
          <w:t>jedgar@illinoisffa.org</w:t>
        </w:r>
      </w:hyperlink>
      <w:r>
        <w:rPr>
          <w:rFonts w:ascii="Georgia" w:hAnsi="Georgia"/>
          <w:sz w:val="22"/>
        </w:rPr>
        <w:t xml:space="preserve"> </w:t>
      </w:r>
    </w:p>
    <w:p w14:paraId="31EDC645" w14:textId="0059FECF" w:rsidR="002A79E5" w:rsidRDefault="002A79E5" w:rsidP="00B60D79">
      <w:pPr>
        <w:spacing w:before="100" w:beforeAutospacing="1" w:after="100" w:afterAutospacing="1" w:line="300" w:lineRule="auto"/>
        <w:contextualSpacing/>
        <w:jc w:val="right"/>
        <w:rPr>
          <w:rFonts w:ascii="Georgia" w:hAnsi="Georgia"/>
          <w:sz w:val="22"/>
        </w:rPr>
      </w:pPr>
    </w:p>
    <w:p w14:paraId="1790F04B" w14:textId="3BCE9E40" w:rsidR="002A79E5" w:rsidRDefault="002A79E5" w:rsidP="00B60D79">
      <w:pPr>
        <w:spacing w:before="100" w:beforeAutospacing="1" w:after="100" w:afterAutospacing="1" w:line="300" w:lineRule="auto"/>
        <w:contextualSpacing/>
        <w:jc w:val="right"/>
        <w:rPr>
          <w:rFonts w:ascii="Georgia" w:hAnsi="Georgia"/>
          <w:sz w:val="22"/>
        </w:rPr>
      </w:pPr>
      <w:r>
        <w:rPr>
          <w:rFonts w:ascii="Georgia" w:hAnsi="Georgia"/>
          <w:sz w:val="22"/>
        </w:rPr>
        <w:t>Nationwide:</w:t>
      </w:r>
    </w:p>
    <w:p w14:paraId="0480FE75" w14:textId="54469F77" w:rsidR="00B60D79" w:rsidRPr="00646D46" w:rsidRDefault="00107AED" w:rsidP="00B60D79">
      <w:pPr>
        <w:spacing w:before="100" w:beforeAutospacing="1" w:after="100" w:afterAutospacing="1" w:line="300" w:lineRule="auto"/>
        <w:contextualSpacing/>
        <w:jc w:val="right"/>
        <w:rPr>
          <w:rFonts w:ascii="Georgia" w:hAnsi="Georgia"/>
          <w:sz w:val="22"/>
        </w:rPr>
      </w:pPr>
      <w:r>
        <w:rPr>
          <w:rFonts w:ascii="Georgia" w:hAnsi="Georgia"/>
          <w:sz w:val="22"/>
        </w:rPr>
        <w:t>Bethany Eippert</w:t>
      </w:r>
    </w:p>
    <w:p w14:paraId="63AE9190" w14:textId="77777777" w:rsidR="00B60D79" w:rsidRPr="00646D46" w:rsidRDefault="00B60D79" w:rsidP="00B60D79">
      <w:pPr>
        <w:spacing w:before="100" w:beforeAutospacing="1" w:after="100" w:afterAutospacing="1" w:line="300" w:lineRule="auto"/>
        <w:contextualSpacing/>
        <w:jc w:val="right"/>
        <w:rPr>
          <w:rFonts w:ascii="Georgia" w:hAnsi="Georgia"/>
          <w:sz w:val="22"/>
        </w:rPr>
      </w:pPr>
      <w:r>
        <w:rPr>
          <w:rFonts w:ascii="Georgia" w:hAnsi="Georgia"/>
          <w:sz w:val="22"/>
        </w:rPr>
        <w:t>614-249-0682</w:t>
      </w:r>
    </w:p>
    <w:p w14:paraId="6A49F334" w14:textId="44908B29" w:rsidR="00BA6457" w:rsidRPr="00BA6457" w:rsidRDefault="00453AEC" w:rsidP="00145202">
      <w:pPr>
        <w:autoSpaceDE w:val="0"/>
        <w:autoSpaceDN w:val="0"/>
        <w:adjustRightInd w:val="0"/>
        <w:spacing w:before="100" w:beforeAutospacing="1" w:after="100" w:afterAutospacing="1" w:line="300" w:lineRule="auto"/>
        <w:ind w:left="6480"/>
        <w:contextualSpacing/>
        <w:jc w:val="right"/>
        <w:rPr>
          <w:rFonts w:ascii="Georgia" w:hAnsi="Georgia"/>
          <w:sz w:val="22"/>
        </w:rPr>
      </w:pPr>
      <w:r>
        <w:rPr>
          <w:rFonts w:ascii="Georgia" w:hAnsi="Georgia"/>
          <w:sz w:val="22"/>
        </w:rPr>
        <w:t xml:space="preserve">   </w:t>
      </w:r>
      <w:hyperlink r:id="rId9" w:history="1">
        <w:r w:rsidR="00145202" w:rsidRPr="00145202">
          <w:rPr>
            <w:rStyle w:val="Hyperlink"/>
          </w:rPr>
          <w:t>eippeb2@nationwide.com</w:t>
        </w:r>
      </w:hyperlink>
      <w:r w:rsidR="00BA6457">
        <w:rPr>
          <w:rFonts w:ascii="Georgia" w:hAnsi="Georgia"/>
          <w:sz w:val="22"/>
        </w:rPr>
        <w:br/>
      </w:r>
    </w:p>
    <w:p w14:paraId="788D34B3" w14:textId="5286EF7F" w:rsidR="0041652E" w:rsidRDefault="001F01C2" w:rsidP="003D65F4">
      <w:pPr>
        <w:jc w:val="center"/>
        <w:rPr>
          <w:rFonts w:ascii="Georgia" w:hAnsi="Georgia" w:cs="Arial"/>
          <w:b/>
          <w:sz w:val="32"/>
          <w:szCs w:val="32"/>
        </w:rPr>
      </w:pPr>
      <w:r>
        <w:rPr>
          <w:rFonts w:ascii="Georgia" w:hAnsi="Georgia" w:cs="Arial"/>
          <w:b/>
          <w:sz w:val="32"/>
          <w:szCs w:val="32"/>
        </w:rPr>
        <w:t>Illinois</w:t>
      </w:r>
      <w:r w:rsidR="003D65F4" w:rsidRPr="003D65F4">
        <w:rPr>
          <w:rFonts w:ascii="Georgia" w:hAnsi="Georgia" w:cs="Arial"/>
          <w:b/>
          <w:sz w:val="32"/>
          <w:szCs w:val="32"/>
        </w:rPr>
        <w:t xml:space="preserve"> Teacher</w:t>
      </w:r>
      <w:r>
        <w:rPr>
          <w:rFonts w:ascii="Georgia" w:hAnsi="Georgia" w:cs="Arial"/>
          <w:b/>
          <w:sz w:val="32"/>
          <w:szCs w:val="32"/>
        </w:rPr>
        <w:t>s</w:t>
      </w:r>
      <w:r w:rsidR="003D65F4" w:rsidRPr="003D65F4">
        <w:rPr>
          <w:rFonts w:ascii="Georgia" w:hAnsi="Georgia" w:cs="Arial"/>
          <w:b/>
          <w:sz w:val="32"/>
          <w:szCs w:val="32"/>
        </w:rPr>
        <w:t xml:space="preserve"> </w:t>
      </w:r>
      <w:r w:rsidR="007A3FBB">
        <w:rPr>
          <w:rFonts w:ascii="Georgia" w:hAnsi="Georgia" w:cs="Arial"/>
          <w:b/>
          <w:sz w:val="32"/>
          <w:szCs w:val="32"/>
        </w:rPr>
        <w:t xml:space="preserve">Honored </w:t>
      </w:r>
      <w:r w:rsidR="003D65F4" w:rsidRPr="003D65F4">
        <w:rPr>
          <w:rFonts w:ascii="Georgia" w:hAnsi="Georgia" w:cs="Arial"/>
          <w:b/>
          <w:sz w:val="32"/>
          <w:szCs w:val="32"/>
        </w:rPr>
        <w:t>as</w:t>
      </w:r>
      <w:r w:rsidR="007A3FBB">
        <w:rPr>
          <w:rFonts w:ascii="Georgia" w:hAnsi="Georgia" w:cs="Arial"/>
          <w:b/>
          <w:sz w:val="32"/>
          <w:szCs w:val="32"/>
        </w:rPr>
        <w:t xml:space="preserve"> Finalist</w:t>
      </w:r>
      <w:r>
        <w:rPr>
          <w:rFonts w:ascii="Georgia" w:hAnsi="Georgia" w:cs="Arial"/>
          <w:b/>
          <w:sz w:val="32"/>
          <w:szCs w:val="32"/>
        </w:rPr>
        <w:t>s</w:t>
      </w:r>
      <w:r w:rsidR="007A3FBB">
        <w:rPr>
          <w:rFonts w:ascii="Georgia" w:hAnsi="Georgia" w:cs="Arial"/>
          <w:b/>
          <w:sz w:val="32"/>
          <w:szCs w:val="32"/>
        </w:rPr>
        <w:t xml:space="preserve"> </w:t>
      </w:r>
    </w:p>
    <w:p w14:paraId="320407AE" w14:textId="13F32641" w:rsidR="00B60D79" w:rsidRDefault="007A3FBB" w:rsidP="003D65F4">
      <w:pPr>
        <w:jc w:val="center"/>
        <w:rPr>
          <w:rFonts w:ascii="Georgia" w:hAnsi="Georgia" w:cs="Arial"/>
          <w:b/>
          <w:sz w:val="32"/>
          <w:szCs w:val="32"/>
        </w:rPr>
      </w:pPr>
      <w:r>
        <w:rPr>
          <w:rFonts w:ascii="Georgia" w:hAnsi="Georgia" w:cs="Arial"/>
          <w:b/>
          <w:sz w:val="32"/>
          <w:szCs w:val="32"/>
        </w:rPr>
        <w:t xml:space="preserve">for </w:t>
      </w:r>
      <w:r w:rsidR="00624B6A">
        <w:rPr>
          <w:rFonts w:ascii="Georgia" w:hAnsi="Georgia" w:cs="Arial"/>
          <w:b/>
          <w:sz w:val="32"/>
          <w:szCs w:val="32"/>
        </w:rPr>
        <w:t>Ag</w:t>
      </w:r>
      <w:r w:rsidR="003D65F4" w:rsidRPr="003D65F4">
        <w:rPr>
          <w:rFonts w:ascii="Georgia" w:hAnsi="Georgia" w:cs="Arial"/>
          <w:b/>
          <w:sz w:val="32"/>
          <w:szCs w:val="32"/>
        </w:rPr>
        <w:t xml:space="preserve"> Educator of the Year</w:t>
      </w:r>
    </w:p>
    <w:p w14:paraId="5FA7665E" w14:textId="77777777" w:rsidR="003D65F4" w:rsidRPr="003D65F4" w:rsidRDefault="003D65F4" w:rsidP="003D65F4">
      <w:pPr>
        <w:jc w:val="center"/>
        <w:rPr>
          <w:rFonts w:ascii="Georgia" w:hAnsi="Georgia" w:cs="Arial"/>
          <w:b/>
          <w:sz w:val="32"/>
          <w:szCs w:val="32"/>
        </w:rPr>
      </w:pPr>
    </w:p>
    <w:p w14:paraId="0BDF81D7" w14:textId="77777777" w:rsidR="00F931D5" w:rsidRDefault="00F931D5" w:rsidP="003D65F4">
      <w:pPr>
        <w:jc w:val="center"/>
        <w:rPr>
          <w:rFonts w:ascii="Georgia" w:hAnsi="Georgia" w:cs="Arial"/>
          <w:i/>
          <w:sz w:val="28"/>
          <w:szCs w:val="28"/>
        </w:rPr>
      </w:pPr>
      <w:r>
        <w:rPr>
          <w:rFonts w:ascii="Georgia" w:hAnsi="Georgia" w:cs="Arial"/>
          <w:i/>
          <w:sz w:val="28"/>
          <w:szCs w:val="28"/>
        </w:rPr>
        <w:t xml:space="preserve">The </w:t>
      </w:r>
      <w:r w:rsidR="003D65F4">
        <w:rPr>
          <w:rFonts w:ascii="Georgia" w:hAnsi="Georgia" w:cs="Arial"/>
          <w:i/>
          <w:sz w:val="28"/>
          <w:szCs w:val="28"/>
        </w:rPr>
        <w:t>Golden Owl Award</w:t>
      </w:r>
      <w:r w:rsidR="00624B6A" w:rsidRPr="00C821E0">
        <w:rPr>
          <w:rFonts w:ascii="Georgia" w:hAnsi="Georgia" w:cs="Arial"/>
          <w:i/>
          <w:sz w:val="28"/>
          <w:szCs w:val="28"/>
          <w:vertAlign w:val="superscript"/>
        </w:rPr>
        <w:t>®</w:t>
      </w:r>
      <w:r w:rsidR="00B60D79" w:rsidRPr="003D65F4">
        <w:rPr>
          <w:rFonts w:ascii="Georgia" w:hAnsi="Georgia" w:cs="Arial"/>
          <w:i/>
          <w:sz w:val="28"/>
          <w:szCs w:val="28"/>
        </w:rPr>
        <w:t xml:space="preserve"> </w:t>
      </w:r>
      <w:r w:rsidR="001A0A95">
        <w:rPr>
          <w:rFonts w:ascii="Georgia" w:hAnsi="Georgia" w:cs="Arial"/>
          <w:i/>
          <w:sz w:val="28"/>
          <w:szCs w:val="28"/>
        </w:rPr>
        <w:t xml:space="preserve">recognizes </w:t>
      </w:r>
      <w:r>
        <w:rPr>
          <w:rFonts w:ascii="Georgia" w:hAnsi="Georgia" w:cs="Arial"/>
          <w:i/>
          <w:sz w:val="28"/>
          <w:szCs w:val="28"/>
        </w:rPr>
        <w:t xml:space="preserve">extraordinary teachers </w:t>
      </w:r>
    </w:p>
    <w:p w14:paraId="340EFAEB" w14:textId="09909CE4" w:rsidR="00B60D79" w:rsidRPr="003D65F4" w:rsidRDefault="00F931D5" w:rsidP="003D65F4">
      <w:pPr>
        <w:jc w:val="center"/>
        <w:rPr>
          <w:rFonts w:ascii="Georgia" w:hAnsi="Georgia" w:cs="Arial"/>
          <w:i/>
          <w:sz w:val="28"/>
          <w:szCs w:val="28"/>
        </w:rPr>
      </w:pPr>
      <w:r>
        <w:rPr>
          <w:rFonts w:ascii="Georgia" w:hAnsi="Georgia" w:cs="Arial"/>
          <w:i/>
          <w:sz w:val="28"/>
          <w:szCs w:val="28"/>
        </w:rPr>
        <w:t>and supports future educational efforts</w:t>
      </w:r>
    </w:p>
    <w:p w14:paraId="3DBCC9E3" w14:textId="77777777" w:rsidR="003D65F4" w:rsidRPr="003D65F4" w:rsidRDefault="003D65F4" w:rsidP="003D65F4">
      <w:pPr>
        <w:jc w:val="center"/>
        <w:rPr>
          <w:rFonts w:ascii="Georgia" w:hAnsi="Georgia" w:cs="Arial"/>
        </w:rPr>
      </w:pPr>
    </w:p>
    <w:p w14:paraId="1FAFF149" w14:textId="78C89B8B" w:rsidR="001F01C2" w:rsidRDefault="001F01C2" w:rsidP="005C5A52">
      <w:pPr>
        <w:rPr>
          <w:rFonts w:ascii="Georgia" w:hAnsi="Georgia" w:cs="Arial"/>
          <w:color w:val="000000" w:themeColor="text1"/>
          <w:sz w:val="22"/>
          <w:szCs w:val="22"/>
        </w:rPr>
      </w:pPr>
      <w:r>
        <w:rPr>
          <w:rFonts w:ascii="Georgia" w:hAnsi="Georgia" w:cs="Arial"/>
          <w:b/>
          <w:sz w:val="22"/>
          <w:szCs w:val="22"/>
        </w:rPr>
        <w:t xml:space="preserve">Springfield, IL </w:t>
      </w:r>
      <w:r w:rsidR="00B60D79" w:rsidRPr="00185278">
        <w:rPr>
          <w:rFonts w:ascii="Georgia" w:hAnsi="Georgia" w:cs="Arial"/>
          <w:sz w:val="22"/>
          <w:szCs w:val="22"/>
        </w:rPr>
        <w:t xml:space="preserve">– </w:t>
      </w:r>
      <w:r>
        <w:rPr>
          <w:rFonts w:ascii="Georgia" w:hAnsi="Georgia" w:cs="Arial"/>
          <w:sz w:val="22"/>
          <w:szCs w:val="22"/>
        </w:rPr>
        <w:t>From February 23-25, 2023</w:t>
      </w:r>
      <w:r w:rsidR="003D65F4">
        <w:rPr>
          <w:rFonts w:ascii="Georgia" w:hAnsi="Georgia" w:cs="Arial"/>
          <w:sz w:val="22"/>
          <w:szCs w:val="22"/>
        </w:rPr>
        <w:t>,</w:t>
      </w:r>
      <w:r w:rsidR="00DD1FBF">
        <w:rPr>
          <w:rFonts w:ascii="Georgia" w:hAnsi="Georgia" w:cs="Arial"/>
          <w:sz w:val="22"/>
          <w:szCs w:val="22"/>
        </w:rPr>
        <w:t xml:space="preserve"> </w:t>
      </w:r>
      <w:r w:rsidR="00F931D5">
        <w:rPr>
          <w:rFonts w:ascii="Georgia" w:hAnsi="Georgia" w:cs="Arial"/>
          <w:sz w:val="22"/>
          <w:szCs w:val="22"/>
        </w:rPr>
        <w:t xml:space="preserve">the </w:t>
      </w:r>
      <w:r w:rsidR="00F43FDB">
        <w:rPr>
          <w:rFonts w:ascii="Georgia" w:hAnsi="Georgia" w:cs="Arial"/>
          <w:sz w:val="22"/>
          <w:szCs w:val="22"/>
        </w:rPr>
        <w:t>Illinois</w:t>
      </w:r>
      <w:r w:rsidR="00F931D5">
        <w:rPr>
          <w:rFonts w:ascii="Georgia" w:hAnsi="Georgia" w:cs="Arial"/>
          <w:sz w:val="22"/>
          <w:szCs w:val="22"/>
        </w:rPr>
        <w:t xml:space="preserve"> FFA</w:t>
      </w:r>
      <w:r w:rsidR="00964CB9">
        <w:rPr>
          <w:rFonts w:ascii="Georgia" w:hAnsi="Georgia" w:cs="Arial"/>
          <w:sz w:val="22"/>
          <w:szCs w:val="22"/>
        </w:rPr>
        <w:t xml:space="preserve">, </w:t>
      </w:r>
      <w:r w:rsidR="00682B6B">
        <w:rPr>
          <w:rFonts w:ascii="Georgia" w:hAnsi="Georgia" w:cs="Arial"/>
          <w:sz w:val="22"/>
          <w:szCs w:val="22"/>
        </w:rPr>
        <w:t>Illinois Association for Vocational Agriculture Teachers</w:t>
      </w:r>
      <w:r w:rsidR="004D014A">
        <w:rPr>
          <w:rFonts w:ascii="Georgia" w:hAnsi="Georgia" w:cs="Arial"/>
          <w:sz w:val="22"/>
          <w:szCs w:val="22"/>
        </w:rPr>
        <w:t>, Compeer Financial, Farm Credit Illinois</w:t>
      </w:r>
      <w:r w:rsidR="00F35579">
        <w:rPr>
          <w:rFonts w:ascii="Georgia" w:hAnsi="Georgia" w:cs="Arial"/>
          <w:sz w:val="22"/>
          <w:szCs w:val="22"/>
        </w:rPr>
        <w:t xml:space="preserve"> </w:t>
      </w:r>
      <w:r w:rsidR="00F931D5">
        <w:rPr>
          <w:rFonts w:ascii="Georgia" w:hAnsi="Georgia" w:cs="Arial"/>
          <w:sz w:val="22"/>
          <w:szCs w:val="22"/>
        </w:rPr>
        <w:t xml:space="preserve">and </w:t>
      </w:r>
      <w:r w:rsidR="00DD1FBF">
        <w:rPr>
          <w:rFonts w:ascii="Georgia" w:hAnsi="Georgia" w:cs="Arial"/>
          <w:sz w:val="22"/>
          <w:szCs w:val="22"/>
        </w:rPr>
        <w:t xml:space="preserve">Nationwide </w:t>
      </w:r>
      <w:r w:rsidR="006617E2">
        <w:rPr>
          <w:rFonts w:ascii="Georgia" w:hAnsi="Georgia" w:cs="Arial"/>
          <w:sz w:val="22"/>
          <w:szCs w:val="22"/>
        </w:rPr>
        <w:t>recognized</w:t>
      </w:r>
      <w:r w:rsidR="00F47B7B">
        <w:rPr>
          <w:rFonts w:ascii="Georgia" w:hAnsi="Georgia" w:cs="Arial"/>
          <w:sz w:val="22"/>
          <w:szCs w:val="22"/>
        </w:rPr>
        <w:t xml:space="preserve"> </w:t>
      </w:r>
      <w:r>
        <w:rPr>
          <w:rFonts w:ascii="Georgia" w:hAnsi="Georgia" w:cs="Arial"/>
          <w:sz w:val="22"/>
          <w:szCs w:val="22"/>
        </w:rPr>
        <w:t xml:space="preserve">the following agricultural teachers </w:t>
      </w:r>
      <w:r w:rsidR="00F47B7B" w:rsidRPr="00F47B7B">
        <w:rPr>
          <w:rFonts w:ascii="Georgia" w:hAnsi="Georgia" w:cs="Arial"/>
          <w:sz w:val="22"/>
          <w:szCs w:val="22"/>
        </w:rPr>
        <w:t>as</w:t>
      </w:r>
      <w:bookmarkStart w:id="1" w:name="_Hlk532212706"/>
      <w:r w:rsidR="002B7026">
        <w:rPr>
          <w:rFonts w:ascii="Georgia" w:hAnsi="Georgia" w:cs="Arial"/>
          <w:sz w:val="22"/>
          <w:szCs w:val="22"/>
        </w:rPr>
        <w:t xml:space="preserve"> finalist</w:t>
      </w:r>
      <w:r>
        <w:rPr>
          <w:rFonts w:ascii="Georgia" w:hAnsi="Georgia" w:cs="Arial"/>
          <w:sz w:val="22"/>
          <w:szCs w:val="22"/>
        </w:rPr>
        <w:t>s</w:t>
      </w:r>
      <w:r w:rsidR="00B60D79" w:rsidRPr="00F47B7B">
        <w:rPr>
          <w:rFonts w:ascii="Georgia" w:hAnsi="Georgia" w:cs="Arial"/>
          <w:color w:val="FF0000"/>
          <w:sz w:val="22"/>
          <w:szCs w:val="22"/>
        </w:rPr>
        <w:t xml:space="preserve"> </w:t>
      </w:r>
      <w:bookmarkEnd w:id="1"/>
      <w:r w:rsidR="00B60D79" w:rsidRPr="00361DC9">
        <w:rPr>
          <w:rFonts w:ascii="Georgia" w:hAnsi="Georgia" w:cs="Arial"/>
          <w:color w:val="000000" w:themeColor="text1"/>
          <w:sz w:val="22"/>
          <w:szCs w:val="22"/>
        </w:rPr>
        <w:t xml:space="preserve">for </w:t>
      </w:r>
      <w:r w:rsidR="00624B6A">
        <w:rPr>
          <w:rFonts w:ascii="Georgia" w:hAnsi="Georgia" w:cs="Arial"/>
          <w:color w:val="000000" w:themeColor="text1"/>
          <w:sz w:val="22"/>
          <w:szCs w:val="22"/>
        </w:rPr>
        <w:t>the 20</w:t>
      </w:r>
      <w:r w:rsidR="005A7FF3">
        <w:rPr>
          <w:rFonts w:ascii="Georgia" w:hAnsi="Georgia" w:cs="Arial"/>
          <w:color w:val="000000" w:themeColor="text1"/>
          <w:sz w:val="22"/>
          <w:szCs w:val="22"/>
        </w:rPr>
        <w:t>2</w:t>
      </w:r>
      <w:r w:rsidR="00EB69AA">
        <w:rPr>
          <w:rFonts w:ascii="Georgia" w:hAnsi="Georgia" w:cs="Arial"/>
          <w:color w:val="000000" w:themeColor="text1"/>
          <w:sz w:val="22"/>
          <w:szCs w:val="22"/>
        </w:rPr>
        <w:t>2</w:t>
      </w:r>
      <w:r w:rsidR="00624B6A">
        <w:rPr>
          <w:rFonts w:ascii="Georgia" w:hAnsi="Georgia" w:cs="Arial"/>
          <w:color w:val="000000" w:themeColor="text1"/>
          <w:sz w:val="22"/>
          <w:szCs w:val="22"/>
        </w:rPr>
        <w:t>-202</w:t>
      </w:r>
      <w:r w:rsidR="00EB69AA">
        <w:rPr>
          <w:rFonts w:ascii="Georgia" w:hAnsi="Georgia" w:cs="Arial"/>
          <w:color w:val="000000" w:themeColor="text1"/>
          <w:sz w:val="22"/>
          <w:szCs w:val="22"/>
        </w:rPr>
        <w:t>3</w:t>
      </w:r>
      <w:r w:rsidR="00624B6A">
        <w:rPr>
          <w:rFonts w:ascii="Georgia" w:hAnsi="Georgia" w:cs="Arial"/>
          <w:color w:val="000000" w:themeColor="text1"/>
          <w:sz w:val="22"/>
          <w:szCs w:val="22"/>
        </w:rPr>
        <w:t xml:space="preserve"> </w:t>
      </w:r>
      <w:r w:rsidR="0005206C">
        <w:rPr>
          <w:rFonts w:ascii="Georgia" w:hAnsi="Georgia" w:cs="Arial"/>
          <w:color w:val="000000" w:themeColor="text1"/>
          <w:sz w:val="22"/>
          <w:szCs w:val="22"/>
        </w:rPr>
        <w:t>Ag Educator of the Year</w:t>
      </w:r>
      <w:r w:rsidR="00C821E0">
        <w:rPr>
          <w:rFonts w:ascii="Georgia" w:hAnsi="Georgia" w:cs="Arial"/>
          <w:color w:val="000000" w:themeColor="text1"/>
          <w:sz w:val="22"/>
          <w:szCs w:val="22"/>
        </w:rPr>
        <w:t xml:space="preserve"> </w:t>
      </w:r>
      <w:r w:rsidR="007D2730">
        <w:rPr>
          <w:rFonts w:ascii="Georgia" w:hAnsi="Georgia" w:cs="Arial"/>
          <w:color w:val="000000" w:themeColor="text1"/>
          <w:sz w:val="22"/>
          <w:szCs w:val="22"/>
        </w:rPr>
        <w:t>honor</w:t>
      </w:r>
      <w:r w:rsidR="00C821E0">
        <w:rPr>
          <w:rFonts w:ascii="Georgia" w:hAnsi="Georgia" w:cs="Arial"/>
          <w:color w:val="000000" w:themeColor="text1"/>
          <w:sz w:val="22"/>
          <w:szCs w:val="22"/>
        </w:rPr>
        <w:t xml:space="preserve"> </w:t>
      </w:r>
      <w:r w:rsidR="005C6566">
        <w:rPr>
          <w:rFonts w:ascii="Georgia" w:hAnsi="Georgia" w:cs="Arial"/>
          <w:color w:val="000000" w:themeColor="text1"/>
          <w:sz w:val="22"/>
          <w:szCs w:val="22"/>
        </w:rPr>
        <w:t>through</w:t>
      </w:r>
      <w:r w:rsidR="00C821E0">
        <w:rPr>
          <w:rFonts w:ascii="Georgia" w:hAnsi="Georgia" w:cs="Arial"/>
          <w:color w:val="000000" w:themeColor="text1"/>
          <w:sz w:val="22"/>
          <w:szCs w:val="22"/>
        </w:rPr>
        <w:t xml:space="preserve"> Nationwide’s </w:t>
      </w:r>
      <w:hyperlink r:id="rId10" w:history="1">
        <w:r w:rsidR="00C821E0" w:rsidRPr="003A3CA9">
          <w:rPr>
            <w:rStyle w:val="Hyperlink"/>
            <w:rFonts w:ascii="Georgia" w:hAnsi="Georgia" w:cs="Arial"/>
            <w:sz w:val="22"/>
            <w:szCs w:val="22"/>
          </w:rPr>
          <w:t>Golden Owl Award</w:t>
        </w:r>
      </w:hyperlink>
      <w:r w:rsidR="0005206C">
        <w:rPr>
          <w:rFonts w:ascii="Georgia" w:hAnsi="Georgia" w:cs="Arial"/>
          <w:color w:val="000000" w:themeColor="text1"/>
          <w:sz w:val="22"/>
          <w:szCs w:val="22"/>
        </w:rPr>
        <w:t xml:space="preserve">. </w:t>
      </w:r>
    </w:p>
    <w:p w14:paraId="1B9E681D" w14:textId="5E6F3530" w:rsidR="001F01C2" w:rsidRPr="001F01C2" w:rsidRDefault="001F01C2" w:rsidP="001F01C2">
      <w:pPr>
        <w:rPr>
          <w:rFonts w:ascii="Georgia" w:hAnsi="Georgia" w:cs="Arial"/>
          <w:color w:val="000000" w:themeColor="text1"/>
          <w:sz w:val="22"/>
          <w:szCs w:val="22"/>
        </w:rPr>
      </w:pPr>
    </w:p>
    <w:p w14:paraId="270CD835" w14:textId="3532686F" w:rsidR="001F01C2" w:rsidRPr="001F01C2" w:rsidRDefault="001F01C2" w:rsidP="001F01C2">
      <w:pPr>
        <w:rPr>
          <w:rFonts w:ascii="Georgia" w:hAnsi="Georgia" w:cs="Arial"/>
          <w:color w:val="000000" w:themeColor="text1"/>
          <w:sz w:val="22"/>
          <w:szCs w:val="22"/>
        </w:rPr>
      </w:pPr>
      <w:r>
        <w:rPr>
          <w:rFonts w:ascii="Georgia" w:hAnsi="Georgia" w:cs="Arial"/>
          <w:color w:val="000000" w:themeColor="text1"/>
          <w:sz w:val="22"/>
          <w:szCs w:val="22"/>
        </w:rPr>
        <w:t>District 1</w:t>
      </w:r>
      <w:r>
        <w:rPr>
          <w:rFonts w:ascii="Georgia" w:hAnsi="Georgia" w:cs="Arial"/>
          <w:color w:val="000000" w:themeColor="text1"/>
          <w:sz w:val="22"/>
          <w:szCs w:val="22"/>
        </w:rPr>
        <w:tab/>
        <w:t xml:space="preserve">Trent </w:t>
      </w:r>
      <w:r w:rsidRPr="001F01C2">
        <w:rPr>
          <w:rFonts w:ascii="Georgia" w:hAnsi="Georgia" w:cs="Arial"/>
          <w:color w:val="000000" w:themeColor="text1"/>
          <w:sz w:val="22"/>
          <w:szCs w:val="22"/>
        </w:rPr>
        <w:t>Taber</w:t>
      </w:r>
      <w:r w:rsidRPr="001F01C2">
        <w:rPr>
          <w:rFonts w:ascii="Georgia" w:hAnsi="Georgia" w:cs="Arial"/>
          <w:color w:val="000000" w:themeColor="text1"/>
          <w:sz w:val="22"/>
          <w:szCs w:val="22"/>
        </w:rPr>
        <w:tab/>
      </w:r>
      <w:r>
        <w:rPr>
          <w:rFonts w:ascii="Georgia" w:hAnsi="Georgia" w:cs="Arial"/>
          <w:color w:val="000000" w:themeColor="text1"/>
          <w:sz w:val="22"/>
          <w:szCs w:val="22"/>
        </w:rPr>
        <w:tab/>
      </w:r>
      <w:r w:rsidRPr="001F01C2">
        <w:rPr>
          <w:rFonts w:ascii="Georgia" w:hAnsi="Georgia" w:cs="Arial"/>
          <w:color w:val="000000" w:themeColor="text1"/>
          <w:sz w:val="22"/>
          <w:szCs w:val="22"/>
        </w:rPr>
        <w:t>Cambridge</w:t>
      </w:r>
    </w:p>
    <w:p w14:paraId="32CF4185" w14:textId="282B7149" w:rsidR="001F01C2" w:rsidRPr="001F01C2" w:rsidRDefault="001F01C2" w:rsidP="001F01C2">
      <w:pPr>
        <w:rPr>
          <w:rFonts w:ascii="Georgia" w:hAnsi="Georgia" w:cs="Arial"/>
          <w:color w:val="000000" w:themeColor="text1"/>
          <w:sz w:val="22"/>
          <w:szCs w:val="22"/>
        </w:rPr>
      </w:pPr>
      <w:r>
        <w:rPr>
          <w:rFonts w:ascii="Georgia" w:hAnsi="Georgia" w:cs="Arial"/>
          <w:color w:val="000000" w:themeColor="text1"/>
          <w:sz w:val="22"/>
          <w:szCs w:val="22"/>
        </w:rPr>
        <w:t>District 2</w:t>
      </w:r>
      <w:r>
        <w:rPr>
          <w:rFonts w:ascii="Georgia" w:hAnsi="Georgia" w:cs="Arial"/>
          <w:color w:val="000000" w:themeColor="text1"/>
          <w:sz w:val="22"/>
          <w:szCs w:val="22"/>
        </w:rPr>
        <w:tab/>
        <w:t xml:space="preserve">Riley </w:t>
      </w:r>
      <w:r w:rsidRPr="001F01C2">
        <w:rPr>
          <w:rFonts w:ascii="Georgia" w:hAnsi="Georgia" w:cs="Arial"/>
          <w:color w:val="000000" w:themeColor="text1"/>
          <w:sz w:val="22"/>
          <w:szCs w:val="22"/>
        </w:rPr>
        <w:t>Hintzsche</w:t>
      </w:r>
      <w:r w:rsidRPr="001F01C2">
        <w:rPr>
          <w:rFonts w:ascii="Georgia" w:hAnsi="Georgia" w:cs="Arial"/>
          <w:color w:val="000000" w:themeColor="text1"/>
          <w:sz w:val="22"/>
          <w:szCs w:val="22"/>
        </w:rPr>
        <w:tab/>
        <w:t>Streator</w:t>
      </w:r>
    </w:p>
    <w:p w14:paraId="5411641B" w14:textId="69DD3985" w:rsidR="001F01C2" w:rsidRPr="001F01C2" w:rsidRDefault="001F01C2" w:rsidP="001F01C2">
      <w:pPr>
        <w:rPr>
          <w:rFonts w:ascii="Georgia" w:hAnsi="Georgia" w:cs="Arial"/>
          <w:color w:val="000000" w:themeColor="text1"/>
          <w:sz w:val="22"/>
          <w:szCs w:val="22"/>
        </w:rPr>
      </w:pPr>
      <w:r>
        <w:rPr>
          <w:rFonts w:ascii="Georgia" w:hAnsi="Georgia" w:cs="Arial"/>
          <w:color w:val="000000" w:themeColor="text1"/>
          <w:sz w:val="22"/>
          <w:szCs w:val="22"/>
        </w:rPr>
        <w:t>District 3</w:t>
      </w:r>
      <w:r>
        <w:rPr>
          <w:rFonts w:ascii="Georgia" w:hAnsi="Georgia" w:cs="Arial"/>
          <w:color w:val="000000" w:themeColor="text1"/>
          <w:sz w:val="22"/>
          <w:szCs w:val="22"/>
        </w:rPr>
        <w:tab/>
        <w:t xml:space="preserve">Jody </w:t>
      </w:r>
      <w:r w:rsidRPr="001F01C2">
        <w:rPr>
          <w:rFonts w:ascii="Georgia" w:hAnsi="Georgia" w:cs="Arial"/>
          <w:color w:val="000000" w:themeColor="text1"/>
          <w:sz w:val="22"/>
          <w:szCs w:val="22"/>
        </w:rPr>
        <w:t>Heavner</w:t>
      </w:r>
      <w:r w:rsidRPr="001F01C2">
        <w:rPr>
          <w:rFonts w:ascii="Georgia" w:hAnsi="Georgia" w:cs="Arial"/>
          <w:color w:val="000000" w:themeColor="text1"/>
          <w:sz w:val="22"/>
          <w:szCs w:val="22"/>
        </w:rPr>
        <w:tab/>
      </w:r>
      <w:r>
        <w:rPr>
          <w:rFonts w:ascii="Georgia" w:hAnsi="Georgia" w:cs="Arial"/>
          <w:color w:val="000000" w:themeColor="text1"/>
          <w:sz w:val="22"/>
          <w:szCs w:val="22"/>
        </w:rPr>
        <w:tab/>
      </w:r>
      <w:r w:rsidRPr="001F01C2">
        <w:rPr>
          <w:rFonts w:ascii="Georgia" w:hAnsi="Georgia" w:cs="Arial"/>
          <w:color w:val="000000" w:themeColor="text1"/>
          <w:sz w:val="22"/>
          <w:szCs w:val="22"/>
        </w:rPr>
        <w:t>Pittsfield</w:t>
      </w:r>
    </w:p>
    <w:p w14:paraId="3A3A4304" w14:textId="66F4A34B" w:rsidR="001F01C2" w:rsidRPr="001F01C2" w:rsidRDefault="001F01C2" w:rsidP="001F01C2">
      <w:pPr>
        <w:rPr>
          <w:rFonts w:ascii="Georgia" w:hAnsi="Georgia" w:cs="Arial"/>
          <w:color w:val="000000" w:themeColor="text1"/>
          <w:sz w:val="22"/>
          <w:szCs w:val="22"/>
        </w:rPr>
      </w:pPr>
      <w:r>
        <w:rPr>
          <w:rFonts w:ascii="Georgia" w:hAnsi="Georgia" w:cs="Arial"/>
          <w:color w:val="000000" w:themeColor="text1"/>
          <w:sz w:val="22"/>
          <w:szCs w:val="22"/>
        </w:rPr>
        <w:t>District 4</w:t>
      </w:r>
      <w:r>
        <w:rPr>
          <w:rFonts w:ascii="Georgia" w:hAnsi="Georgia" w:cs="Arial"/>
          <w:color w:val="000000" w:themeColor="text1"/>
          <w:sz w:val="22"/>
          <w:szCs w:val="22"/>
        </w:rPr>
        <w:tab/>
        <w:t xml:space="preserve">Cassie </w:t>
      </w:r>
      <w:r w:rsidRPr="001F01C2">
        <w:rPr>
          <w:rFonts w:ascii="Georgia" w:hAnsi="Georgia" w:cs="Arial"/>
          <w:color w:val="000000" w:themeColor="text1"/>
          <w:sz w:val="22"/>
          <w:szCs w:val="22"/>
        </w:rPr>
        <w:t>Crouch</w:t>
      </w:r>
      <w:r w:rsidRPr="001F01C2">
        <w:rPr>
          <w:rFonts w:ascii="Georgia" w:hAnsi="Georgia" w:cs="Arial"/>
          <w:color w:val="000000" w:themeColor="text1"/>
          <w:sz w:val="22"/>
          <w:szCs w:val="22"/>
        </w:rPr>
        <w:tab/>
      </w:r>
      <w:r>
        <w:rPr>
          <w:rFonts w:ascii="Georgia" w:hAnsi="Georgia" w:cs="Arial"/>
          <w:color w:val="000000" w:themeColor="text1"/>
          <w:sz w:val="22"/>
          <w:szCs w:val="22"/>
        </w:rPr>
        <w:tab/>
      </w:r>
      <w:r w:rsidRPr="001F01C2">
        <w:rPr>
          <w:rFonts w:ascii="Georgia" w:hAnsi="Georgia" w:cs="Arial"/>
          <w:color w:val="000000" w:themeColor="text1"/>
          <w:sz w:val="22"/>
          <w:szCs w:val="22"/>
        </w:rPr>
        <w:t>Maroa-Forsyth</w:t>
      </w:r>
    </w:p>
    <w:p w14:paraId="255013BB" w14:textId="053AA0AB" w:rsidR="001F01C2" w:rsidRDefault="001F01C2" w:rsidP="001F01C2">
      <w:pPr>
        <w:rPr>
          <w:rFonts w:ascii="Georgia" w:hAnsi="Georgia" w:cs="Arial"/>
          <w:color w:val="000000" w:themeColor="text1"/>
          <w:sz w:val="22"/>
          <w:szCs w:val="22"/>
        </w:rPr>
      </w:pPr>
      <w:r>
        <w:rPr>
          <w:rFonts w:ascii="Georgia" w:hAnsi="Georgia" w:cs="Arial"/>
          <w:color w:val="000000" w:themeColor="text1"/>
          <w:sz w:val="22"/>
          <w:szCs w:val="22"/>
        </w:rPr>
        <w:t>District 5</w:t>
      </w:r>
      <w:r>
        <w:rPr>
          <w:rFonts w:ascii="Georgia" w:hAnsi="Georgia" w:cs="Arial"/>
          <w:color w:val="000000" w:themeColor="text1"/>
          <w:sz w:val="22"/>
          <w:szCs w:val="22"/>
        </w:rPr>
        <w:tab/>
        <w:t xml:space="preserve">Tamra </w:t>
      </w:r>
      <w:r w:rsidRPr="001F01C2">
        <w:rPr>
          <w:rFonts w:ascii="Georgia" w:hAnsi="Georgia" w:cs="Arial"/>
          <w:color w:val="000000" w:themeColor="text1"/>
          <w:sz w:val="22"/>
          <w:szCs w:val="22"/>
        </w:rPr>
        <w:t>Gerstenecker</w:t>
      </w:r>
      <w:r w:rsidRPr="001F01C2">
        <w:rPr>
          <w:rFonts w:ascii="Georgia" w:hAnsi="Georgia" w:cs="Arial"/>
          <w:color w:val="000000" w:themeColor="text1"/>
          <w:sz w:val="22"/>
          <w:szCs w:val="22"/>
        </w:rPr>
        <w:tab/>
        <w:t>Carlyle</w:t>
      </w:r>
    </w:p>
    <w:p w14:paraId="0C11B58B" w14:textId="77777777" w:rsidR="001F01C2" w:rsidRDefault="001F01C2" w:rsidP="005C5A52">
      <w:pPr>
        <w:rPr>
          <w:rFonts w:ascii="Georgia" w:hAnsi="Georgia" w:cs="Arial"/>
          <w:color w:val="000000" w:themeColor="text1"/>
          <w:sz w:val="22"/>
          <w:szCs w:val="22"/>
        </w:rPr>
      </w:pPr>
    </w:p>
    <w:p w14:paraId="04FD7CFA" w14:textId="7ACC1DA7" w:rsidR="007A25D5" w:rsidRDefault="001F01C2" w:rsidP="005C5A52">
      <w:pPr>
        <w:rPr>
          <w:rFonts w:ascii="Georgia" w:hAnsi="Georgia" w:cs="Arial"/>
          <w:sz w:val="22"/>
          <w:szCs w:val="22"/>
        </w:rPr>
      </w:pPr>
      <w:r>
        <w:rPr>
          <w:rFonts w:ascii="Georgia" w:hAnsi="Georgia" w:cs="Arial"/>
          <w:sz w:val="22"/>
          <w:szCs w:val="22"/>
        </w:rPr>
        <w:t>As</w:t>
      </w:r>
      <w:r w:rsidR="0005206C">
        <w:rPr>
          <w:rFonts w:ascii="Georgia" w:hAnsi="Georgia" w:cs="Arial"/>
          <w:sz w:val="22"/>
          <w:szCs w:val="22"/>
        </w:rPr>
        <w:t xml:space="preserve"> finalist</w:t>
      </w:r>
      <w:r>
        <w:rPr>
          <w:rFonts w:ascii="Georgia" w:hAnsi="Georgia" w:cs="Arial"/>
          <w:sz w:val="22"/>
          <w:szCs w:val="22"/>
        </w:rPr>
        <w:t>s</w:t>
      </w:r>
      <w:r w:rsidR="00C821E0">
        <w:rPr>
          <w:rFonts w:ascii="Georgia" w:hAnsi="Georgia" w:cs="Arial"/>
          <w:sz w:val="22"/>
          <w:szCs w:val="22"/>
        </w:rPr>
        <w:t>,</w:t>
      </w:r>
      <w:r w:rsidR="0005206C">
        <w:rPr>
          <w:rFonts w:ascii="Georgia" w:hAnsi="Georgia" w:cs="Arial"/>
          <w:sz w:val="22"/>
          <w:szCs w:val="22"/>
        </w:rPr>
        <w:t xml:space="preserve"> </w:t>
      </w:r>
      <w:r>
        <w:rPr>
          <w:rFonts w:ascii="Georgia" w:hAnsi="Georgia" w:cs="Arial"/>
          <w:sz w:val="22"/>
          <w:szCs w:val="22"/>
        </w:rPr>
        <w:t xml:space="preserve">these individuals were </w:t>
      </w:r>
      <w:r w:rsidR="00F47B7B">
        <w:rPr>
          <w:rFonts w:ascii="Georgia" w:hAnsi="Georgia" w:cs="Arial"/>
          <w:sz w:val="22"/>
          <w:szCs w:val="22"/>
        </w:rPr>
        <w:t xml:space="preserve">presented with a $500 cash prize and plaque </w:t>
      </w:r>
      <w:r w:rsidR="0005206C">
        <w:rPr>
          <w:rFonts w:ascii="Georgia" w:hAnsi="Georgia" w:cs="Arial"/>
          <w:sz w:val="22"/>
          <w:szCs w:val="22"/>
        </w:rPr>
        <w:t>in front of fellow teachers and students</w:t>
      </w:r>
      <w:r>
        <w:rPr>
          <w:rFonts w:ascii="Georgia" w:hAnsi="Georgia" w:cs="Arial"/>
          <w:sz w:val="22"/>
          <w:szCs w:val="22"/>
        </w:rPr>
        <w:t xml:space="preserve"> and now have</w:t>
      </w:r>
      <w:r w:rsidR="0005206C">
        <w:rPr>
          <w:rFonts w:ascii="Georgia" w:hAnsi="Georgia" w:cs="Arial"/>
          <w:sz w:val="22"/>
          <w:szCs w:val="22"/>
        </w:rPr>
        <w:t xml:space="preserve"> the chance to be </w:t>
      </w:r>
      <w:r w:rsidR="00AA4605">
        <w:rPr>
          <w:rFonts w:ascii="Georgia" w:hAnsi="Georgia" w:cs="Arial"/>
          <w:sz w:val="22"/>
          <w:szCs w:val="22"/>
        </w:rPr>
        <w:t xml:space="preserve">crowned </w:t>
      </w:r>
      <w:r w:rsidR="0005206C">
        <w:rPr>
          <w:rFonts w:ascii="Georgia" w:hAnsi="Georgia" w:cs="Arial"/>
          <w:sz w:val="22"/>
          <w:szCs w:val="22"/>
        </w:rPr>
        <w:t xml:space="preserve">as </w:t>
      </w:r>
      <w:r w:rsidR="001D7784">
        <w:rPr>
          <w:rFonts w:ascii="Georgia" w:hAnsi="Georgia" w:cs="Arial"/>
          <w:sz w:val="22"/>
          <w:szCs w:val="22"/>
        </w:rPr>
        <w:t>Illinois’</w:t>
      </w:r>
      <w:r w:rsidR="00F47B7B" w:rsidRPr="0041652E">
        <w:rPr>
          <w:rFonts w:ascii="Georgia" w:hAnsi="Georgia" w:cs="Arial"/>
          <w:sz w:val="22"/>
          <w:szCs w:val="22"/>
        </w:rPr>
        <w:t xml:space="preserve"> </w:t>
      </w:r>
      <w:r w:rsidR="00F47B7B">
        <w:rPr>
          <w:rFonts w:ascii="Georgia" w:hAnsi="Georgia" w:cs="Arial"/>
          <w:sz w:val="22"/>
          <w:szCs w:val="22"/>
        </w:rPr>
        <w:t>Ag Educator of the Year</w:t>
      </w:r>
      <w:r w:rsidR="0041652E">
        <w:rPr>
          <w:rFonts w:ascii="Georgia" w:hAnsi="Georgia" w:cs="Arial"/>
          <w:sz w:val="22"/>
          <w:szCs w:val="22"/>
        </w:rPr>
        <w:t>.</w:t>
      </w:r>
    </w:p>
    <w:p w14:paraId="02D7CB02" w14:textId="77777777" w:rsidR="007A25D5" w:rsidRDefault="007A25D5" w:rsidP="00F47B7B">
      <w:pPr>
        <w:rPr>
          <w:rFonts w:ascii="Georgia" w:hAnsi="Georgia" w:cs="Arial"/>
          <w:sz w:val="22"/>
          <w:szCs w:val="22"/>
        </w:rPr>
      </w:pPr>
    </w:p>
    <w:p w14:paraId="25BBEB1F" w14:textId="128DAC35" w:rsidR="00ED0800" w:rsidRPr="0041652E" w:rsidRDefault="00ED0800" w:rsidP="005C5A52">
      <w:pPr>
        <w:spacing w:before="100" w:beforeAutospacing="1" w:after="100" w:afterAutospacing="1"/>
        <w:contextualSpacing/>
        <w:rPr>
          <w:rFonts w:ascii="Georgia" w:hAnsi="Georgia" w:cs="Arial"/>
          <w:sz w:val="22"/>
          <w:szCs w:val="22"/>
        </w:rPr>
      </w:pPr>
      <w:r w:rsidRPr="0041652E">
        <w:rPr>
          <w:rFonts w:ascii="Georgia" w:hAnsi="Georgia" w:cs="Arial"/>
          <w:sz w:val="22"/>
          <w:szCs w:val="22"/>
        </w:rPr>
        <w:t xml:space="preserve">Agricultural educators </w:t>
      </w:r>
      <w:r w:rsidR="00A2647C">
        <w:rPr>
          <w:rFonts w:ascii="Georgia" w:hAnsi="Georgia" w:cs="Arial"/>
          <w:sz w:val="22"/>
          <w:szCs w:val="22"/>
        </w:rPr>
        <w:t xml:space="preserve">play a vital part in their communities, dedicating countless hours </w:t>
      </w:r>
      <w:r w:rsidR="006A000F">
        <w:rPr>
          <w:rFonts w:ascii="Georgia" w:hAnsi="Georgia" w:cs="Arial"/>
          <w:sz w:val="22"/>
          <w:szCs w:val="22"/>
        </w:rPr>
        <w:t xml:space="preserve">to equip students for fulfilling careers and help them </w:t>
      </w:r>
      <w:r w:rsidR="005F31A8">
        <w:rPr>
          <w:rFonts w:ascii="Georgia" w:hAnsi="Georgia" w:cs="Arial"/>
          <w:sz w:val="22"/>
          <w:szCs w:val="22"/>
        </w:rPr>
        <w:t>follow</w:t>
      </w:r>
      <w:r w:rsidR="006A000F">
        <w:rPr>
          <w:rFonts w:ascii="Georgia" w:hAnsi="Georgia" w:cs="Arial"/>
          <w:sz w:val="22"/>
          <w:szCs w:val="22"/>
        </w:rPr>
        <w:t xml:space="preserve"> their interests</w:t>
      </w:r>
      <w:r w:rsidR="003D72A2">
        <w:rPr>
          <w:rFonts w:ascii="Georgia" w:hAnsi="Georgia" w:cs="Arial"/>
          <w:sz w:val="22"/>
          <w:szCs w:val="22"/>
        </w:rPr>
        <w:t xml:space="preserve">. </w:t>
      </w:r>
      <w:r w:rsidR="005F2F0C">
        <w:rPr>
          <w:rFonts w:ascii="Georgia" w:hAnsi="Georgia" w:cs="Arial"/>
          <w:sz w:val="22"/>
          <w:szCs w:val="22"/>
        </w:rPr>
        <w:t xml:space="preserve">To honor their contributions and support them </w:t>
      </w:r>
      <w:r w:rsidR="00391189">
        <w:rPr>
          <w:rFonts w:ascii="Georgia" w:hAnsi="Georgia" w:cs="Arial"/>
          <w:sz w:val="22"/>
          <w:szCs w:val="22"/>
        </w:rPr>
        <w:t>with additional resources, Nationwide</w:t>
      </w:r>
      <w:r w:rsidRPr="0041652E">
        <w:rPr>
          <w:rFonts w:ascii="Georgia" w:hAnsi="Georgia" w:cs="Arial"/>
          <w:sz w:val="22"/>
          <w:szCs w:val="22"/>
        </w:rPr>
        <w:t xml:space="preserve"> established the Golden Owl Award </w:t>
      </w:r>
      <w:r w:rsidR="00AE4ACC">
        <w:rPr>
          <w:rFonts w:ascii="Georgia" w:hAnsi="Georgia" w:cs="Arial"/>
          <w:sz w:val="22"/>
          <w:szCs w:val="22"/>
        </w:rPr>
        <w:t xml:space="preserve">in 2018 </w:t>
      </w:r>
      <w:r w:rsidR="00EF7D4B">
        <w:rPr>
          <w:rFonts w:ascii="Georgia" w:hAnsi="Georgia" w:cs="Arial"/>
          <w:sz w:val="22"/>
          <w:szCs w:val="22"/>
        </w:rPr>
        <w:t xml:space="preserve">to recognize </w:t>
      </w:r>
      <w:r w:rsidR="00760F27">
        <w:rPr>
          <w:rFonts w:ascii="Georgia" w:hAnsi="Georgia" w:cs="Arial"/>
          <w:sz w:val="22"/>
          <w:szCs w:val="22"/>
        </w:rPr>
        <w:t xml:space="preserve">outstanding teachers across several states. </w:t>
      </w:r>
      <w:r w:rsidR="000C42BF">
        <w:rPr>
          <w:rFonts w:ascii="Georgia" w:hAnsi="Georgia" w:cs="Arial"/>
          <w:sz w:val="22"/>
          <w:szCs w:val="22"/>
        </w:rPr>
        <w:t xml:space="preserve"> </w:t>
      </w:r>
    </w:p>
    <w:p w14:paraId="3537D87B" w14:textId="77777777" w:rsidR="00ED0800" w:rsidRPr="0041652E" w:rsidRDefault="00ED0800" w:rsidP="005C5A52">
      <w:pPr>
        <w:spacing w:before="100" w:beforeAutospacing="1" w:after="100" w:afterAutospacing="1"/>
        <w:contextualSpacing/>
        <w:rPr>
          <w:rFonts w:ascii="Georgia" w:hAnsi="Georgia" w:cs="Arial"/>
          <w:sz w:val="22"/>
          <w:szCs w:val="22"/>
        </w:rPr>
      </w:pPr>
    </w:p>
    <w:p w14:paraId="3A78C6D1" w14:textId="6C916B0D" w:rsidR="00ED0800" w:rsidRPr="0041652E" w:rsidRDefault="0041652E" w:rsidP="005C5A52">
      <w:pPr>
        <w:spacing w:before="100" w:beforeAutospacing="1" w:after="100" w:afterAutospacing="1"/>
        <w:contextualSpacing/>
        <w:rPr>
          <w:rFonts w:ascii="Georgia" w:hAnsi="Georgia" w:cs="Arial"/>
          <w:sz w:val="22"/>
          <w:szCs w:val="22"/>
        </w:rPr>
      </w:pPr>
      <w:r w:rsidRPr="0041652E">
        <w:rPr>
          <w:rFonts w:ascii="Georgia" w:hAnsi="Georgia" w:cs="Arial"/>
          <w:sz w:val="22"/>
          <w:szCs w:val="22"/>
        </w:rPr>
        <w:t xml:space="preserve">Between </w:t>
      </w:r>
      <w:r w:rsidR="00B817E4">
        <w:rPr>
          <w:rFonts w:ascii="Georgia" w:hAnsi="Georgia" w:cs="Arial"/>
          <w:sz w:val="22"/>
          <w:szCs w:val="22"/>
        </w:rPr>
        <w:t>Sept</w:t>
      </w:r>
      <w:r w:rsidR="003C5555">
        <w:rPr>
          <w:rFonts w:ascii="Georgia" w:hAnsi="Georgia" w:cs="Arial"/>
          <w:sz w:val="22"/>
          <w:szCs w:val="22"/>
        </w:rPr>
        <w:t xml:space="preserve">. </w:t>
      </w:r>
      <w:r w:rsidR="005F472E">
        <w:rPr>
          <w:rFonts w:ascii="Georgia" w:hAnsi="Georgia" w:cs="Arial"/>
          <w:sz w:val="22"/>
          <w:szCs w:val="22"/>
        </w:rPr>
        <w:t>1</w:t>
      </w:r>
      <w:r w:rsidRPr="0041652E">
        <w:rPr>
          <w:rFonts w:ascii="Georgia" w:hAnsi="Georgia" w:cs="Arial"/>
          <w:sz w:val="22"/>
          <w:szCs w:val="22"/>
        </w:rPr>
        <w:t xml:space="preserve"> and </w:t>
      </w:r>
      <w:r w:rsidR="00B07B1D">
        <w:rPr>
          <w:rFonts w:ascii="Georgia" w:hAnsi="Georgia" w:cs="Arial"/>
          <w:sz w:val="22"/>
          <w:szCs w:val="22"/>
        </w:rPr>
        <w:t>Nov</w:t>
      </w:r>
      <w:r w:rsidRPr="0041652E">
        <w:rPr>
          <w:rFonts w:ascii="Georgia" w:hAnsi="Georgia" w:cs="Arial"/>
          <w:sz w:val="22"/>
          <w:szCs w:val="22"/>
        </w:rPr>
        <w:t>. 1</w:t>
      </w:r>
      <w:r w:rsidR="00F2710F">
        <w:rPr>
          <w:rFonts w:ascii="Georgia" w:hAnsi="Georgia" w:cs="Arial"/>
          <w:sz w:val="22"/>
          <w:szCs w:val="22"/>
        </w:rPr>
        <w:t>5</w:t>
      </w:r>
      <w:r w:rsidRPr="0041652E">
        <w:rPr>
          <w:rFonts w:ascii="Georgia" w:hAnsi="Georgia" w:cs="Arial"/>
          <w:sz w:val="22"/>
          <w:szCs w:val="22"/>
        </w:rPr>
        <w:t>, 202</w:t>
      </w:r>
      <w:r w:rsidR="005F472E">
        <w:rPr>
          <w:rFonts w:ascii="Georgia" w:hAnsi="Georgia" w:cs="Arial"/>
          <w:sz w:val="22"/>
          <w:szCs w:val="22"/>
        </w:rPr>
        <w:t>2</w:t>
      </w:r>
      <w:r w:rsidRPr="0041652E">
        <w:rPr>
          <w:rFonts w:ascii="Georgia" w:hAnsi="Georgia" w:cs="Arial"/>
          <w:sz w:val="22"/>
          <w:szCs w:val="22"/>
        </w:rPr>
        <w:t xml:space="preserve">, </w:t>
      </w:r>
      <w:r w:rsidR="005A491E">
        <w:rPr>
          <w:rFonts w:ascii="Georgia" w:hAnsi="Georgia" w:cs="Arial"/>
          <w:sz w:val="22"/>
          <w:szCs w:val="22"/>
        </w:rPr>
        <w:t xml:space="preserve">students, parents and community members across </w:t>
      </w:r>
      <w:r w:rsidR="00685097">
        <w:rPr>
          <w:rFonts w:ascii="Georgia" w:hAnsi="Georgia" w:cs="Arial"/>
          <w:sz w:val="22"/>
          <w:szCs w:val="22"/>
        </w:rPr>
        <w:t>Illinois</w:t>
      </w:r>
      <w:r w:rsidR="005A491E">
        <w:rPr>
          <w:rFonts w:ascii="Georgia" w:hAnsi="Georgia" w:cs="Arial"/>
          <w:sz w:val="22"/>
          <w:szCs w:val="22"/>
        </w:rPr>
        <w:t xml:space="preserve"> submitted </w:t>
      </w:r>
      <w:r w:rsidR="007F00A9">
        <w:rPr>
          <w:rFonts w:ascii="Georgia" w:hAnsi="Georgia" w:cs="Arial"/>
          <w:sz w:val="22"/>
          <w:szCs w:val="22"/>
        </w:rPr>
        <w:t xml:space="preserve">more than 200 </w:t>
      </w:r>
      <w:r w:rsidR="005A491E">
        <w:rPr>
          <w:rFonts w:ascii="Georgia" w:hAnsi="Georgia" w:cs="Arial"/>
          <w:sz w:val="22"/>
          <w:szCs w:val="22"/>
        </w:rPr>
        <w:t xml:space="preserve">nominations for </w:t>
      </w:r>
      <w:r w:rsidR="00631A50">
        <w:rPr>
          <w:rFonts w:ascii="Georgia" w:hAnsi="Georgia" w:cs="Arial"/>
          <w:sz w:val="22"/>
          <w:szCs w:val="22"/>
        </w:rPr>
        <w:t>the state’s top agricultural teachers</w:t>
      </w:r>
      <w:r w:rsidR="0020367C" w:rsidRPr="0041652E">
        <w:rPr>
          <w:rFonts w:ascii="Georgia" w:hAnsi="Georgia" w:cs="Arial"/>
          <w:sz w:val="22"/>
          <w:szCs w:val="22"/>
        </w:rPr>
        <w:t xml:space="preserve">. </w:t>
      </w:r>
      <w:r w:rsidRPr="0041652E">
        <w:rPr>
          <w:rFonts w:ascii="Georgia" w:hAnsi="Georgia" w:cs="Arial"/>
          <w:sz w:val="22"/>
          <w:szCs w:val="22"/>
        </w:rPr>
        <w:t>Following the recognition of</w:t>
      </w:r>
      <w:r w:rsidR="006F1D48">
        <w:rPr>
          <w:rFonts w:ascii="Georgia" w:hAnsi="Georgia" w:cs="Arial"/>
          <w:sz w:val="22"/>
          <w:szCs w:val="22"/>
        </w:rPr>
        <w:t xml:space="preserve"> </w:t>
      </w:r>
      <w:r w:rsidR="00685097">
        <w:rPr>
          <w:rFonts w:ascii="Georgia" w:hAnsi="Georgia" w:cs="Arial"/>
          <w:sz w:val="22"/>
          <w:szCs w:val="22"/>
        </w:rPr>
        <w:t>five</w:t>
      </w:r>
      <w:r w:rsidRPr="0041652E">
        <w:rPr>
          <w:rFonts w:ascii="Georgia" w:hAnsi="Georgia" w:cs="Arial"/>
          <w:sz w:val="22"/>
          <w:szCs w:val="22"/>
        </w:rPr>
        <w:t xml:space="preserve"> finalists</w:t>
      </w:r>
      <w:r w:rsidR="0061301B" w:rsidRPr="0041652E">
        <w:rPr>
          <w:rFonts w:ascii="Georgia" w:hAnsi="Georgia" w:cs="Arial"/>
          <w:sz w:val="22"/>
          <w:szCs w:val="22"/>
        </w:rPr>
        <w:t xml:space="preserve">, a selection committee will honor one finalist as </w:t>
      </w:r>
      <w:r w:rsidR="007146EA">
        <w:rPr>
          <w:rFonts w:ascii="Georgia" w:hAnsi="Georgia" w:cs="Arial"/>
          <w:sz w:val="22"/>
          <w:szCs w:val="22"/>
        </w:rPr>
        <w:t>Illinois’</w:t>
      </w:r>
      <w:r w:rsidR="0061301B" w:rsidRPr="0041652E">
        <w:rPr>
          <w:rFonts w:ascii="Georgia" w:hAnsi="Georgia" w:cs="Arial"/>
          <w:sz w:val="22"/>
          <w:szCs w:val="22"/>
        </w:rPr>
        <w:t xml:space="preserve"> grand prize winner and Ag Educator of the Year</w:t>
      </w:r>
      <w:r w:rsidR="00FF652D" w:rsidRPr="0041652E">
        <w:rPr>
          <w:rFonts w:ascii="Georgia" w:hAnsi="Georgia" w:cs="Arial"/>
          <w:sz w:val="22"/>
          <w:szCs w:val="22"/>
        </w:rPr>
        <w:t xml:space="preserve">. The winner will receive the coveted Golden Owl Award trophy and an additional $3,000 Nationwide-funded check to support the development of their program. </w:t>
      </w:r>
      <w:r w:rsidR="0061301B" w:rsidRPr="0041652E">
        <w:rPr>
          <w:rFonts w:ascii="Georgia" w:hAnsi="Georgia" w:cs="Arial"/>
          <w:sz w:val="22"/>
          <w:szCs w:val="22"/>
        </w:rPr>
        <w:t xml:space="preserve"> </w:t>
      </w:r>
    </w:p>
    <w:p w14:paraId="2CAB8B5A" w14:textId="4C0DB730" w:rsidR="0041652E" w:rsidRPr="0041652E" w:rsidRDefault="0041652E" w:rsidP="005C5A52">
      <w:pPr>
        <w:spacing w:before="100" w:beforeAutospacing="1" w:after="100" w:afterAutospacing="1"/>
        <w:contextualSpacing/>
        <w:rPr>
          <w:rFonts w:ascii="Georgia" w:hAnsi="Georgia" w:cs="Arial"/>
          <w:sz w:val="22"/>
          <w:szCs w:val="22"/>
        </w:rPr>
      </w:pPr>
    </w:p>
    <w:p w14:paraId="527BA379" w14:textId="780653CC" w:rsidR="0041652E" w:rsidRDefault="001F01C2" w:rsidP="005C5A52">
      <w:pPr>
        <w:spacing w:before="100" w:beforeAutospacing="1" w:after="100" w:afterAutospacing="1"/>
        <w:contextualSpacing/>
        <w:rPr>
          <w:rFonts w:ascii="Georgia" w:hAnsi="Georgia" w:cs="Arial"/>
          <w:sz w:val="22"/>
          <w:szCs w:val="22"/>
        </w:rPr>
      </w:pPr>
      <w:r w:rsidRPr="001F01C2">
        <w:rPr>
          <w:rFonts w:ascii="Georgia" w:hAnsi="Georgia" w:cs="Arial"/>
          <w:sz w:val="22"/>
          <w:szCs w:val="22"/>
        </w:rPr>
        <w:t>Illinois FFA and the Illinois Association of Vocational Agriculture Teachers (IAVAT) are proud to partner with Nationwide to recognize our outstanding agricultural educators. “As we talk to Alumni members from 10, 20, or even 30 years and beyond, nearly every one of them can remember their high school agriculture teacher and the memories made both in and out of the classroom,” said John Edgar, Executive Director of IAVAT. “We are so incredibly thankful for all of our outstanding agriculture teachers and FFA advisors, especially those that go above and beyond to provide opportunities for our members.”</w:t>
      </w:r>
    </w:p>
    <w:p w14:paraId="25C9A7A1" w14:textId="77777777" w:rsidR="001F01C2" w:rsidRPr="0041652E" w:rsidRDefault="001F01C2" w:rsidP="005C5A52">
      <w:pPr>
        <w:spacing w:before="100" w:beforeAutospacing="1" w:after="100" w:afterAutospacing="1"/>
        <w:contextualSpacing/>
        <w:rPr>
          <w:rFonts w:ascii="Georgia" w:hAnsi="Georgia" w:cs="Arial"/>
          <w:sz w:val="22"/>
          <w:szCs w:val="22"/>
        </w:rPr>
      </w:pPr>
    </w:p>
    <w:p w14:paraId="3820D660" w14:textId="0D29E18D" w:rsidR="0041652E" w:rsidRPr="0041652E" w:rsidRDefault="0041652E" w:rsidP="005C5A52">
      <w:pPr>
        <w:spacing w:before="100" w:beforeAutospacing="1" w:after="100" w:afterAutospacing="1"/>
        <w:contextualSpacing/>
        <w:rPr>
          <w:rFonts w:ascii="Georgia" w:hAnsi="Georgia" w:cs="Arial"/>
          <w:sz w:val="22"/>
          <w:szCs w:val="22"/>
        </w:rPr>
      </w:pPr>
      <w:r w:rsidRPr="0041652E">
        <w:rPr>
          <w:rFonts w:ascii="Georgia" w:hAnsi="Georgia" w:cs="Arial"/>
          <w:sz w:val="22"/>
          <w:szCs w:val="22"/>
        </w:rPr>
        <w:t xml:space="preserve">Nationwide supports the future of the agriculture community through meaningful sponsorships of national and local organizations. In conjunction with the Golden Owl Award, Nationwide is donating $5,000 to the </w:t>
      </w:r>
      <w:r w:rsidR="007146EA">
        <w:rPr>
          <w:rFonts w:ascii="Georgia" w:hAnsi="Georgia" w:cs="Arial"/>
          <w:sz w:val="22"/>
          <w:szCs w:val="22"/>
        </w:rPr>
        <w:t>Illinois</w:t>
      </w:r>
      <w:r w:rsidR="001F01C2">
        <w:rPr>
          <w:rFonts w:ascii="Georgia" w:hAnsi="Georgia" w:cs="Arial"/>
          <w:sz w:val="22"/>
          <w:szCs w:val="22"/>
        </w:rPr>
        <w:t xml:space="preserve"> Association of Vocational Agriculture Teachers</w:t>
      </w:r>
      <w:r w:rsidR="008130BF">
        <w:rPr>
          <w:rFonts w:ascii="Georgia" w:hAnsi="Georgia" w:cs="Arial"/>
          <w:sz w:val="22"/>
          <w:szCs w:val="22"/>
        </w:rPr>
        <w:t xml:space="preserve"> </w:t>
      </w:r>
      <w:r w:rsidRPr="0041652E">
        <w:rPr>
          <w:rFonts w:ascii="Georgia" w:hAnsi="Georgia" w:cs="Arial"/>
          <w:sz w:val="22"/>
          <w:szCs w:val="22"/>
        </w:rPr>
        <w:t>to further support the personal and professional growth of students, teachers</w:t>
      </w:r>
      <w:r w:rsidR="001F01C2">
        <w:rPr>
          <w:rFonts w:ascii="Georgia" w:hAnsi="Georgia" w:cs="Arial"/>
          <w:sz w:val="22"/>
          <w:szCs w:val="22"/>
        </w:rPr>
        <w:t>,</w:t>
      </w:r>
      <w:r w:rsidRPr="0041652E">
        <w:rPr>
          <w:rFonts w:ascii="Georgia" w:hAnsi="Georgia" w:cs="Arial"/>
          <w:sz w:val="22"/>
          <w:szCs w:val="22"/>
        </w:rPr>
        <w:t xml:space="preserve"> and advisors alike.</w:t>
      </w:r>
    </w:p>
    <w:p w14:paraId="2ACE2341" w14:textId="77777777" w:rsidR="00ED0800" w:rsidRPr="0041652E" w:rsidRDefault="00ED0800" w:rsidP="005C5A52">
      <w:pPr>
        <w:spacing w:before="100" w:beforeAutospacing="1" w:after="100" w:afterAutospacing="1"/>
        <w:contextualSpacing/>
        <w:rPr>
          <w:rFonts w:ascii="Georgia" w:hAnsi="Georgia" w:cs="Arial"/>
          <w:sz w:val="22"/>
          <w:szCs w:val="22"/>
        </w:rPr>
      </w:pPr>
    </w:p>
    <w:p w14:paraId="69C6A808" w14:textId="20B37E7A" w:rsidR="00B61C98" w:rsidRDefault="00ED0800" w:rsidP="005C5A52">
      <w:pPr>
        <w:spacing w:before="100" w:beforeAutospacing="1" w:after="100" w:afterAutospacing="1"/>
        <w:contextualSpacing/>
        <w:rPr>
          <w:rFonts w:ascii="Georgia" w:hAnsi="Georgia" w:cs="Arial"/>
          <w:sz w:val="22"/>
          <w:szCs w:val="22"/>
        </w:rPr>
      </w:pPr>
      <w:r w:rsidRPr="0041652E">
        <w:rPr>
          <w:rFonts w:ascii="Georgia" w:hAnsi="Georgia" w:cs="Arial"/>
          <w:sz w:val="22"/>
          <w:szCs w:val="22"/>
        </w:rPr>
        <w:t>“</w:t>
      </w:r>
      <w:r w:rsidR="00F269BC">
        <w:rPr>
          <w:rFonts w:ascii="Georgia" w:hAnsi="Georgia" w:cs="Arial"/>
          <w:sz w:val="22"/>
          <w:szCs w:val="22"/>
        </w:rPr>
        <w:t xml:space="preserve">As a company deeply rooted in agriculture, we are proud to collaborate with our state partners to recognize outstanding agriculture </w:t>
      </w:r>
      <w:r w:rsidR="00205222">
        <w:rPr>
          <w:rFonts w:ascii="Georgia" w:hAnsi="Georgia" w:cs="Arial"/>
          <w:sz w:val="22"/>
          <w:szCs w:val="22"/>
        </w:rPr>
        <w:t xml:space="preserve">teachers, who are not only critical to the communities they serve, but also </w:t>
      </w:r>
      <w:r w:rsidR="00506560">
        <w:rPr>
          <w:rFonts w:ascii="Georgia" w:hAnsi="Georgia" w:cs="Arial"/>
          <w:sz w:val="22"/>
          <w:szCs w:val="22"/>
        </w:rPr>
        <w:t xml:space="preserve">to </w:t>
      </w:r>
      <w:r w:rsidR="00205222">
        <w:rPr>
          <w:rFonts w:ascii="Georgia" w:hAnsi="Georgia" w:cs="Arial"/>
          <w:sz w:val="22"/>
          <w:szCs w:val="22"/>
        </w:rPr>
        <w:t>the farming industry as a whol</w:t>
      </w:r>
      <w:r w:rsidR="00506560">
        <w:rPr>
          <w:rFonts w:ascii="Georgia" w:hAnsi="Georgia" w:cs="Arial"/>
          <w:sz w:val="22"/>
          <w:szCs w:val="22"/>
        </w:rPr>
        <w:t xml:space="preserve">e,” said Brad Liggett, president of Agribusiness </w:t>
      </w:r>
      <w:r w:rsidR="00506560">
        <w:rPr>
          <w:rFonts w:ascii="Georgia" w:hAnsi="Georgia" w:cs="Arial"/>
          <w:sz w:val="22"/>
          <w:szCs w:val="22"/>
        </w:rPr>
        <w:lastRenderedPageBreak/>
        <w:t>at Nationwide. “</w:t>
      </w:r>
      <w:r w:rsidR="008B3C5B">
        <w:rPr>
          <w:rFonts w:ascii="Georgia" w:hAnsi="Georgia" w:cs="Arial"/>
          <w:sz w:val="22"/>
          <w:szCs w:val="22"/>
        </w:rPr>
        <w:t>We</w:t>
      </w:r>
      <w:r w:rsidR="004D5E07">
        <w:rPr>
          <w:rFonts w:ascii="Georgia" w:hAnsi="Georgia" w:cs="Arial"/>
          <w:sz w:val="22"/>
          <w:szCs w:val="22"/>
        </w:rPr>
        <w:t xml:space="preserve"> are </w:t>
      </w:r>
      <w:r w:rsidR="008B3C5B">
        <w:rPr>
          <w:rFonts w:ascii="Georgia" w:hAnsi="Georgia" w:cs="Arial"/>
          <w:sz w:val="22"/>
          <w:szCs w:val="22"/>
        </w:rPr>
        <w:t xml:space="preserve">extremely </w:t>
      </w:r>
      <w:r w:rsidR="004D5E07">
        <w:rPr>
          <w:rFonts w:ascii="Georgia" w:hAnsi="Georgia" w:cs="Arial"/>
          <w:sz w:val="22"/>
          <w:szCs w:val="22"/>
        </w:rPr>
        <w:t xml:space="preserve">grateful for </w:t>
      </w:r>
      <w:r w:rsidR="00506560">
        <w:rPr>
          <w:rFonts w:ascii="Georgia" w:hAnsi="Georgia" w:cs="Arial"/>
          <w:sz w:val="22"/>
          <w:szCs w:val="22"/>
        </w:rPr>
        <w:t xml:space="preserve">the contributions and dedication </w:t>
      </w:r>
      <w:r w:rsidR="002333FE">
        <w:rPr>
          <w:rFonts w:ascii="Georgia" w:hAnsi="Georgia" w:cs="Arial"/>
          <w:sz w:val="22"/>
          <w:szCs w:val="22"/>
        </w:rPr>
        <w:t>of these selfless public servants</w:t>
      </w:r>
      <w:r w:rsidR="00506560">
        <w:rPr>
          <w:rFonts w:ascii="Georgia" w:hAnsi="Georgia" w:cs="Arial"/>
          <w:sz w:val="22"/>
          <w:szCs w:val="22"/>
        </w:rPr>
        <w:t>.”</w:t>
      </w:r>
      <w:r w:rsidRPr="0041652E">
        <w:rPr>
          <w:rFonts w:ascii="Georgia" w:hAnsi="Georgia" w:cs="Arial"/>
          <w:sz w:val="22"/>
          <w:szCs w:val="22"/>
        </w:rPr>
        <w:t xml:space="preserve"> </w:t>
      </w:r>
    </w:p>
    <w:p w14:paraId="2107E218" w14:textId="4679690B" w:rsidR="002333FE" w:rsidRDefault="002333FE" w:rsidP="005C5A52">
      <w:pPr>
        <w:spacing w:before="100" w:beforeAutospacing="1" w:after="100" w:afterAutospacing="1"/>
        <w:contextualSpacing/>
        <w:rPr>
          <w:rFonts w:ascii="Georgia" w:hAnsi="Georgia" w:cs="Arial"/>
          <w:sz w:val="22"/>
          <w:szCs w:val="22"/>
        </w:rPr>
      </w:pPr>
    </w:p>
    <w:p w14:paraId="3ABF98EC" w14:textId="04A99FC0" w:rsidR="002333FE" w:rsidRPr="0041652E" w:rsidRDefault="003D2CAC" w:rsidP="005C5A52">
      <w:pPr>
        <w:spacing w:before="100" w:beforeAutospacing="1" w:after="100" w:afterAutospacing="1"/>
        <w:contextualSpacing/>
        <w:rPr>
          <w:rFonts w:ascii="Georgia" w:hAnsi="Georgia" w:cs="Arial"/>
          <w:sz w:val="22"/>
          <w:szCs w:val="22"/>
        </w:rPr>
      </w:pPr>
      <w:r>
        <w:rPr>
          <w:rFonts w:ascii="Georgia" w:hAnsi="Georgia" w:cs="Arial"/>
          <w:sz w:val="22"/>
          <w:szCs w:val="22"/>
        </w:rPr>
        <w:t xml:space="preserve">Learn more about the Golden Owl Awards and </w:t>
      </w:r>
      <w:r w:rsidR="00F71EF8">
        <w:rPr>
          <w:rFonts w:ascii="Georgia" w:hAnsi="Georgia" w:cs="Arial"/>
          <w:sz w:val="22"/>
          <w:szCs w:val="22"/>
        </w:rPr>
        <w:t xml:space="preserve">past </w:t>
      </w:r>
      <w:r w:rsidR="007C20D9">
        <w:rPr>
          <w:rFonts w:ascii="Georgia" w:hAnsi="Georgia" w:cs="Arial"/>
          <w:sz w:val="22"/>
          <w:szCs w:val="22"/>
        </w:rPr>
        <w:t>honorees</w:t>
      </w:r>
      <w:r w:rsidR="00F71EF8">
        <w:rPr>
          <w:rFonts w:ascii="Georgia" w:hAnsi="Georgia" w:cs="Arial"/>
          <w:sz w:val="22"/>
          <w:szCs w:val="22"/>
        </w:rPr>
        <w:t xml:space="preserve"> on </w:t>
      </w:r>
      <w:hyperlink r:id="rId11" w:history="1">
        <w:r w:rsidR="00F71EF8" w:rsidRPr="007C20D9">
          <w:rPr>
            <w:rStyle w:val="Hyperlink"/>
            <w:rFonts w:ascii="Georgia" w:hAnsi="Georgia" w:cs="Arial"/>
            <w:sz w:val="22"/>
            <w:szCs w:val="22"/>
          </w:rPr>
          <w:t>Nationwide’s website</w:t>
        </w:r>
      </w:hyperlink>
      <w:r w:rsidR="00F71EF8">
        <w:rPr>
          <w:rFonts w:ascii="Georgia" w:hAnsi="Georgia" w:cs="Arial"/>
          <w:sz w:val="22"/>
          <w:szCs w:val="22"/>
        </w:rPr>
        <w:t xml:space="preserve">. </w:t>
      </w:r>
    </w:p>
    <w:p w14:paraId="5AAD5A84" w14:textId="77777777" w:rsidR="00D52897" w:rsidRPr="0041652E" w:rsidRDefault="00D52897" w:rsidP="005C5A52">
      <w:pPr>
        <w:spacing w:before="100" w:beforeAutospacing="1" w:after="100" w:afterAutospacing="1"/>
        <w:contextualSpacing/>
        <w:rPr>
          <w:rFonts w:ascii="Georgia" w:hAnsi="Georgia" w:cs="Arial"/>
          <w:sz w:val="22"/>
          <w:szCs w:val="22"/>
        </w:rPr>
      </w:pPr>
    </w:p>
    <w:p w14:paraId="1D15F609" w14:textId="77777777" w:rsidR="00B60D79" w:rsidRPr="0041652E" w:rsidRDefault="00B60D79" w:rsidP="005C5A52">
      <w:pPr>
        <w:spacing w:before="100" w:beforeAutospacing="1" w:after="100" w:afterAutospacing="1"/>
        <w:contextualSpacing/>
        <w:rPr>
          <w:rFonts w:ascii="Georgia" w:hAnsi="Georgia" w:cs="Arial"/>
          <w:b/>
          <w:bCs/>
          <w:sz w:val="22"/>
          <w:szCs w:val="22"/>
        </w:rPr>
      </w:pPr>
      <w:r w:rsidRPr="0041652E">
        <w:rPr>
          <w:rFonts w:ascii="Georgia" w:hAnsi="Georgia" w:cs="Arial"/>
          <w:b/>
          <w:bCs/>
          <w:sz w:val="22"/>
          <w:szCs w:val="22"/>
        </w:rPr>
        <w:t>About Nationwide</w:t>
      </w:r>
    </w:p>
    <w:p w14:paraId="6E8C7E26" w14:textId="77777777" w:rsidR="00B60D79" w:rsidRPr="0041652E" w:rsidRDefault="00B60D79" w:rsidP="005C5A52">
      <w:pPr>
        <w:spacing w:before="100" w:beforeAutospacing="1" w:after="100" w:afterAutospacing="1"/>
        <w:contextualSpacing/>
        <w:rPr>
          <w:rFonts w:ascii="Georgia" w:hAnsi="Georgia" w:cs="Arial"/>
          <w:sz w:val="22"/>
          <w:szCs w:val="22"/>
        </w:rPr>
      </w:pPr>
      <w:r w:rsidRPr="0041652E">
        <w:rPr>
          <w:rFonts w:ascii="Georgia" w:hAnsi="Georgia" w:cs="Arial"/>
          <w:sz w:val="22"/>
          <w:szCs w:val="22"/>
        </w:rPr>
        <w:t xml:space="preserve">Nationwide, a Fortune 100 company based in Columbus, Ohio, is one of the largest and strongest diversified insurance and financial services organizations in the United States. Nationwide is rated A+ by both A.M. Best and Standard &amp; Poor’s. An industry leader in driving customer-focused innovation, Nationwide provides a full range of insurance and financial services products including auto, business, homeowners, farm and life insurance; public and private sector retirement plans, annuities and mutual funds; excess &amp; surplus, specialty and surety; pet, motorcycle and boat insurance. For more information, visit </w:t>
      </w:r>
      <w:hyperlink r:id="rId12" w:history="1">
        <w:r w:rsidRPr="0041652E">
          <w:rPr>
            <w:rFonts w:ascii="Georgia" w:hAnsi="Georgia"/>
            <w:sz w:val="22"/>
            <w:szCs w:val="22"/>
          </w:rPr>
          <w:t>www.nationwide.com</w:t>
        </w:r>
      </w:hyperlink>
      <w:r w:rsidRPr="0041652E">
        <w:rPr>
          <w:rFonts w:ascii="Georgia" w:hAnsi="Georgia" w:cs="Arial"/>
          <w:sz w:val="22"/>
          <w:szCs w:val="22"/>
        </w:rPr>
        <w:t xml:space="preserve">. Follow us on </w:t>
      </w:r>
      <w:hyperlink r:id="rId13" w:history="1">
        <w:r w:rsidRPr="0041652E">
          <w:rPr>
            <w:rFonts w:ascii="Georgia" w:hAnsi="Georgia"/>
            <w:sz w:val="22"/>
            <w:szCs w:val="22"/>
          </w:rPr>
          <w:t>Facebook</w:t>
        </w:r>
      </w:hyperlink>
      <w:r w:rsidRPr="0041652E">
        <w:rPr>
          <w:rFonts w:ascii="Georgia" w:hAnsi="Georgia" w:cs="Arial"/>
          <w:sz w:val="22"/>
          <w:szCs w:val="22"/>
        </w:rPr>
        <w:t xml:space="preserve"> and </w:t>
      </w:r>
      <w:hyperlink r:id="rId14" w:history="1">
        <w:r w:rsidRPr="0041652E">
          <w:rPr>
            <w:rFonts w:ascii="Georgia" w:hAnsi="Georgia"/>
            <w:sz w:val="22"/>
            <w:szCs w:val="22"/>
          </w:rPr>
          <w:t>Twitter</w:t>
        </w:r>
      </w:hyperlink>
      <w:r w:rsidRPr="0041652E">
        <w:rPr>
          <w:rFonts w:ascii="Georgia" w:hAnsi="Georgia" w:cs="Arial"/>
          <w:sz w:val="22"/>
          <w:szCs w:val="22"/>
        </w:rPr>
        <w:t>.</w:t>
      </w:r>
    </w:p>
    <w:p w14:paraId="1ED07191" w14:textId="77777777" w:rsidR="00B60D79" w:rsidRPr="0041652E" w:rsidRDefault="00B60D79" w:rsidP="005C5A52">
      <w:pPr>
        <w:spacing w:before="100" w:beforeAutospacing="1" w:after="100" w:afterAutospacing="1"/>
        <w:contextualSpacing/>
        <w:rPr>
          <w:rFonts w:ascii="Georgia" w:hAnsi="Georgia" w:cs="Arial"/>
          <w:sz w:val="22"/>
          <w:szCs w:val="22"/>
        </w:rPr>
      </w:pPr>
    </w:p>
    <w:p w14:paraId="32A6935B" w14:textId="77777777" w:rsidR="001F01C2" w:rsidRPr="003D4AA8" w:rsidRDefault="001F01C2" w:rsidP="001F01C2">
      <w:pPr>
        <w:pStyle w:val="NormalWeb"/>
        <w:spacing w:before="0" w:beforeAutospacing="0" w:after="0" w:afterAutospacing="0"/>
        <w:rPr>
          <w:rFonts w:ascii="Georgia" w:hAnsi="Georgia" w:cs="Arial"/>
          <w:b/>
          <w:bCs/>
          <w:sz w:val="22"/>
          <w:szCs w:val="22"/>
        </w:rPr>
      </w:pPr>
      <w:r w:rsidRPr="003D4AA8">
        <w:rPr>
          <w:rFonts w:ascii="Georgia" w:hAnsi="Georgia" w:cs="Arial"/>
          <w:b/>
          <w:bCs/>
          <w:sz w:val="22"/>
          <w:szCs w:val="22"/>
        </w:rPr>
        <w:t>About the FFA</w:t>
      </w:r>
    </w:p>
    <w:p w14:paraId="3B6FE3C0" w14:textId="1A1E8F47" w:rsidR="001F01C2" w:rsidRPr="003D4AA8" w:rsidRDefault="001F01C2" w:rsidP="001F01C2">
      <w:pPr>
        <w:pStyle w:val="NormalWeb"/>
        <w:spacing w:before="0" w:beforeAutospacing="0" w:after="0" w:afterAutospacing="0"/>
        <w:rPr>
          <w:rFonts w:ascii="Georgia" w:hAnsi="Georgia" w:cs="Arial"/>
          <w:sz w:val="22"/>
          <w:szCs w:val="22"/>
        </w:rPr>
      </w:pPr>
      <w:r>
        <w:rPr>
          <w:rFonts w:ascii="Georgia" w:hAnsi="Georgia" w:cs="Arial"/>
          <w:sz w:val="22"/>
          <w:szCs w:val="22"/>
        </w:rPr>
        <w:t xml:space="preserve">With </w:t>
      </w:r>
      <w:r>
        <w:rPr>
          <w:rFonts w:ascii="Georgia" w:hAnsi="Georgia" w:cs="Arial"/>
          <w:sz w:val="22"/>
          <w:szCs w:val="22"/>
        </w:rPr>
        <w:t>over 39,000 members from 365</w:t>
      </w:r>
      <w:r>
        <w:rPr>
          <w:rFonts w:ascii="Georgia" w:hAnsi="Georgia" w:cs="Arial"/>
          <w:sz w:val="22"/>
          <w:szCs w:val="22"/>
        </w:rPr>
        <w:t xml:space="preserve"> chapters, t</w:t>
      </w:r>
      <w:r w:rsidRPr="003D4AA8">
        <w:rPr>
          <w:rFonts w:ascii="Georgia" w:hAnsi="Georgia" w:cs="Arial"/>
          <w:sz w:val="22"/>
          <w:szCs w:val="22"/>
        </w:rPr>
        <w:t xml:space="preserve">he Illinois Association FFA is dedicated to making a positive difference in the lives of students by developing their potential for premier leadership, personal growth and career success through agricultural education. To learn more about the FFA visit </w:t>
      </w:r>
      <w:hyperlink r:id="rId15" w:history="1">
        <w:r w:rsidRPr="003D4AA8">
          <w:rPr>
            <w:rStyle w:val="Hyperlink"/>
            <w:rFonts w:cs="Arial"/>
          </w:rPr>
          <w:t>www.ilaged.org</w:t>
        </w:r>
      </w:hyperlink>
    </w:p>
    <w:p w14:paraId="4E81007C" w14:textId="77777777" w:rsidR="001F01C2" w:rsidRDefault="001F01C2" w:rsidP="001F01C2">
      <w:pPr>
        <w:pStyle w:val="NormalWeb"/>
        <w:spacing w:before="0" w:beforeAutospacing="0" w:after="0" w:afterAutospacing="0"/>
        <w:rPr>
          <w:rFonts w:ascii="Georgia" w:hAnsi="Georgia" w:cs="Arial"/>
          <w:b/>
          <w:bCs/>
          <w:sz w:val="22"/>
          <w:szCs w:val="22"/>
        </w:rPr>
      </w:pPr>
    </w:p>
    <w:p w14:paraId="45FC76AE" w14:textId="77777777" w:rsidR="001F01C2" w:rsidRDefault="001F01C2" w:rsidP="001F01C2">
      <w:pPr>
        <w:pStyle w:val="NormalWeb"/>
        <w:spacing w:before="0" w:beforeAutospacing="0" w:after="0" w:afterAutospacing="0"/>
        <w:rPr>
          <w:rFonts w:ascii="Georgia" w:hAnsi="Georgia" w:cs="Arial"/>
          <w:b/>
          <w:bCs/>
          <w:sz w:val="22"/>
          <w:szCs w:val="22"/>
        </w:rPr>
      </w:pPr>
      <w:r w:rsidRPr="003D4AA8">
        <w:rPr>
          <w:rFonts w:ascii="Georgia" w:hAnsi="Georgia" w:cs="Arial"/>
          <w:b/>
          <w:bCs/>
          <w:sz w:val="22"/>
          <w:szCs w:val="22"/>
        </w:rPr>
        <w:t xml:space="preserve">About </w:t>
      </w:r>
      <w:r>
        <w:rPr>
          <w:rFonts w:ascii="Georgia" w:hAnsi="Georgia" w:cs="Arial"/>
          <w:b/>
          <w:bCs/>
          <w:sz w:val="22"/>
          <w:szCs w:val="22"/>
        </w:rPr>
        <w:t>the IAVAT</w:t>
      </w:r>
    </w:p>
    <w:p w14:paraId="0161BEB1" w14:textId="04F3D761" w:rsidR="001F01C2" w:rsidRPr="003D4AA8" w:rsidRDefault="001F01C2" w:rsidP="001F01C2">
      <w:pPr>
        <w:pStyle w:val="NormalWeb"/>
        <w:spacing w:before="0" w:beforeAutospacing="0" w:after="0" w:afterAutospacing="0"/>
        <w:rPr>
          <w:rFonts w:ascii="Georgia" w:hAnsi="Georgia" w:cs="Arial"/>
          <w:bCs/>
          <w:sz w:val="22"/>
          <w:szCs w:val="22"/>
        </w:rPr>
      </w:pPr>
      <w:r>
        <w:rPr>
          <w:rFonts w:ascii="Georgia" w:hAnsi="Georgia" w:cs="Arial"/>
          <w:bCs/>
          <w:sz w:val="22"/>
          <w:szCs w:val="22"/>
        </w:rPr>
        <w:t>Repre</w:t>
      </w:r>
      <w:r>
        <w:rPr>
          <w:rFonts w:ascii="Georgia" w:hAnsi="Georgia" w:cs="Arial"/>
          <w:bCs/>
          <w:sz w:val="22"/>
          <w:szCs w:val="22"/>
        </w:rPr>
        <w:t>senting 465 agriculture teachers</w:t>
      </w:r>
      <w:r>
        <w:rPr>
          <w:rFonts w:ascii="Georgia" w:hAnsi="Georgia" w:cs="Arial"/>
          <w:bCs/>
          <w:sz w:val="22"/>
          <w:szCs w:val="22"/>
        </w:rPr>
        <w:t xml:space="preserve">, the Illinois Association of Vocational Agriculture Teachers is devoted to supporting agricultural education professionals across the state of Illinois through professional development, student programming, and legislative action. To learn more about the IAVAT, visit </w:t>
      </w:r>
      <w:hyperlink r:id="rId16" w:history="1">
        <w:r w:rsidRPr="003D4AA8">
          <w:rPr>
            <w:rStyle w:val="Hyperlink"/>
            <w:rFonts w:cs="Arial"/>
          </w:rPr>
          <w:t>www.ilaged.org</w:t>
        </w:r>
      </w:hyperlink>
    </w:p>
    <w:p w14:paraId="77F58DB7" w14:textId="56D13336" w:rsidR="00A10448" w:rsidRPr="0041652E" w:rsidRDefault="008A0BBE" w:rsidP="001F01C2">
      <w:pPr>
        <w:spacing w:before="100" w:beforeAutospacing="1" w:after="100" w:afterAutospacing="1"/>
        <w:contextualSpacing/>
        <w:rPr>
          <w:rFonts w:ascii="Georgia" w:hAnsi="Georgia" w:cs="Arial"/>
          <w:b/>
          <w:bCs/>
          <w:sz w:val="22"/>
          <w:szCs w:val="22"/>
        </w:rPr>
      </w:pPr>
    </w:p>
    <w:sectPr w:rsidR="00A10448" w:rsidRPr="0041652E" w:rsidSect="002A6913">
      <w:footerReference w:type="even" r:id="rId17"/>
      <w:footerReference w:type="default" r:id="rId1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C676F" w14:textId="77777777" w:rsidR="00AF12B6" w:rsidRDefault="00AF12B6">
      <w:r>
        <w:separator/>
      </w:r>
    </w:p>
  </w:endnote>
  <w:endnote w:type="continuationSeparator" w:id="0">
    <w:p w14:paraId="6B94DE6E" w14:textId="77777777" w:rsidR="00AF12B6" w:rsidRDefault="00AF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E349" w14:textId="77777777" w:rsidR="002A6913" w:rsidRDefault="00445C53" w:rsidP="002A6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9378C" w14:textId="77777777" w:rsidR="002A6913" w:rsidRDefault="008A0BBE" w:rsidP="002A69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59A6F" w14:textId="77777777" w:rsidR="002A6913" w:rsidRDefault="00445C53" w:rsidP="002A6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0BBE">
      <w:rPr>
        <w:rStyle w:val="PageNumber"/>
        <w:noProof/>
      </w:rPr>
      <w:t>2</w:t>
    </w:r>
    <w:r>
      <w:rPr>
        <w:rStyle w:val="PageNumber"/>
      </w:rPr>
      <w:fldChar w:fldCharType="end"/>
    </w:r>
  </w:p>
  <w:p w14:paraId="3B2257D6" w14:textId="77777777" w:rsidR="002A6913" w:rsidRDefault="008A0BBE" w:rsidP="002A6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C4BD4" w14:textId="77777777" w:rsidR="00AF12B6" w:rsidRDefault="00AF12B6">
      <w:r>
        <w:separator/>
      </w:r>
    </w:p>
  </w:footnote>
  <w:footnote w:type="continuationSeparator" w:id="0">
    <w:p w14:paraId="2694A1D1" w14:textId="77777777" w:rsidR="00AF12B6" w:rsidRDefault="00AF1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79"/>
    <w:rsid w:val="00005AD6"/>
    <w:rsid w:val="0005206C"/>
    <w:rsid w:val="00060312"/>
    <w:rsid w:val="00083DE5"/>
    <w:rsid w:val="000964B2"/>
    <w:rsid w:val="000A10F1"/>
    <w:rsid w:val="000C42BF"/>
    <w:rsid w:val="000D326C"/>
    <w:rsid w:val="000F74D6"/>
    <w:rsid w:val="00100881"/>
    <w:rsid w:val="00107AED"/>
    <w:rsid w:val="001314CE"/>
    <w:rsid w:val="001365A1"/>
    <w:rsid w:val="001431E2"/>
    <w:rsid w:val="00145202"/>
    <w:rsid w:val="00181CF1"/>
    <w:rsid w:val="0018760A"/>
    <w:rsid w:val="001A0A95"/>
    <w:rsid w:val="001B60DF"/>
    <w:rsid w:val="001C3045"/>
    <w:rsid w:val="001D7784"/>
    <w:rsid w:val="001F01C2"/>
    <w:rsid w:val="001F1EE2"/>
    <w:rsid w:val="0020367C"/>
    <w:rsid w:val="00205222"/>
    <w:rsid w:val="00214C82"/>
    <w:rsid w:val="00222AE5"/>
    <w:rsid w:val="002333FE"/>
    <w:rsid w:val="0024395C"/>
    <w:rsid w:val="00260742"/>
    <w:rsid w:val="00265DFF"/>
    <w:rsid w:val="00273CBA"/>
    <w:rsid w:val="00273D73"/>
    <w:rsid w:val="00287EC9"/>
    <w:rsid w:val="002A79E5"/>
    <w:rsid w:val="002B0128"/>
    <w:rsid w:val="002B7026"/>
    <w:rsid w:val="002F2689"/>
    <w:rsid w:val="003002A4"/>
    <w:rsid w:val="003113FD"/>
    <w:rsid w:val="00342BB7"/>
    <w:rsid w:val="00345920"/>
    <w:rsid w:val="003629C7"/>
    <w:rsid w:val="00391189"/>
    <w:rsid w:val="003924FB"/>
    <w:rsid w:val="003A3CA9"/>
    <w:rsid w:val="003C5555"/>
    <w:rsid w:val="003D2CAC"/>
    <w:rsid w:val="003D65F4"/>
    <w:rsid w:val="003D72A2"/>
    <w:rsid w:val="0041652E"/>
    <w:rsid w:val="00416D77"/>
    <w:rsid w:val="004357A1"/>
    <w:rsid w:val="00443226"/>
    <w:rsid w:val="00445C53"/>
    <w:rsid w:val="00453AEC"/>
    <w:rsid w:val="004564E8"/>
    <w:rsid w:val="004611EF"/>
    <w:rsid w:val="004914EE"/>
    <w:rsid w:val="00497802"/>
    <w:rsid w:val="004A6436"/>
    <w:rsid w:val="004B607F"/>
    <w:rsid w:val="004C4069"/>
    <w:rsid w:val="004D014A"/>
    <w:rsid w:val="004D3974"/>
    <w:rsid w:val="004D5E07"/>
    <w:rsid w:val="004D6A92"/>
    <w:rsid w:val="004E312F"/>
    <w:rsid w:val="00501B4F"/>
    <w:rsid w:val="00506560"/>
    <w:rsid w:val="00507E02"/>
    <w:rsid w:val="00516A02"/>
    <w:rsid w:val="005417F1"/>
    <w:rsid w:val="005817B2"/>
    <w:rsid w:val="00583EEC"/>
    <w:rsid w:val="005A491E"/>
    <w:rsid w:val="005A7FF3"/>
    <w:rsid w:val="005C16A6"/>
    <w:rsid w:val="005C5A52"/>
    <w:rsid w:val="005C6566"/>
    <w:rsid w:val="005F2F0C"/>
    <w:rsid w:val="005F31A8"/>
    <w:rsid w:val="005F472E"/>
    <w:rsid w:val="0061301B"/>
    <w:rsid w:val="00617E25"/>
    <w:rsid w:val="00624B6A"/>
    <w:rsid w:val="00631A50"/>
    <w:rsid w:val="00641E14"/>
    <w:rsid w:val="006617E2"/>
    <w:rsid w:val="00677F44"/>
    <w:rsid w:val="00682B6B"/>
    <w:rsid w:val="00685097"/>
    <w:rsid w:val="006944B7"/>
    <w:rsid w:val="006A000F"/>
    <w:rsid w:val="006B5CC4"/>
    <w:rsid w:val="006D5618"/>
    <w:rsid w:val="006F1D48"/>
    <w:rsid w:val="006F3283"/>
    <w:rsid w:val="006F7DFE"/>
    <w:rsid w:val="007129B3"/>
    <w:rsid w:val="007146EA"/>
    <w:rsid w:val="0073407B"/>
    <w:rsid w:val="00760F27"/>
    <w:rsid w:val="007665E7"/>
    <w:rsid w:val="00783202"/>
    <w:rsid w:val="007A0036"/>
    <w:rsid w:val="007A25D5"/>
    <w:rsid w:val="007A3FBB"/>
    <w:rsid w:val="007C20D9"/>
    <w:rsid w:val="007D2730"/>
    <w:rsid w:val="007D7A46"/>
    <w:rsid w:val="007F00A9"/>
    <w:rsid w:val="007F6356"/>
    <w:rsid w:val="0080093A"/>
    <w:rsid w:val="008130BF"/>
    <w:rsid w:val="00857D43"/>
    <w:rsid w:val="00862907"/>
    <w:rsid w:val="008A0BBE"/>
    <w:rsid w:val="008B3C5B"/>
    <w:rsid w:val="008C0E59"/>
    <w:rsid w:val="008D4DCF"/>
    <w:rsid w:val="008E266D"/>
    <w:rsid w:val="008F03E6"/>
    <w:rsid w:val="0093016F"/>
    <w:rsid w:val="00937F89"/>
    <w:rsid w:val="00950DF5"/>
    <w:rsid w:val="00951619"/>
    <w:rsid w:val="00956FC7"/>
    <w:rsid w:val="00961ECD"/>
    <w:rsid w:val="00964CB9"/>
    <w:rsid w:val="009C2B7A"/>
    <w:rsid w:val="009F0747"/>
    <w:rsid w:val="00A2647C"/>
    <w:rsid w:val="00A3399F"/>
    <w:rsid w:val="00A761A9"/>
    <w:rsid w:val="00A90615"/>
    <w:rsid w:val="00A92AD4"/>
    <w:rsid w:val="00AA1C6C"/>
    <w:rsid w:val="00AA2EE4"/>
    <w:rsid w:val="00AA4605"/>
    <w:rsid w:val="00AA77E6"/>
    <w:rsid w:val="00AB02CD"/>
    <w:rsid w:val="00AE4172"/>
    <w:rsid w:val="00AE4ACC"/>
    <w:rsid w:val="00AF12B6"/>
    <w:rsid w:val="00B01E9F"/>
    <w:rsid w:val="00B07B1D"/>
    <w:rsid w:val="00B12F9F"/>
    <w:rsid w:val="00B42A28"/>
    <w:rsid w:val="00B60D79"/>
    <w:rsid w:val="00B61C98"/>
    <w:rsid w:val="00B722E5"/>
    <w:rsid w:val="00B7242E"/>
    <w:rsid w:val="00B817E4"/>
    <w:rsid w:val="00B9399F"/>
    <w:rsid w:val="00B94302"/>
    <w:rsid w:val="00B94EED"/>
    <w:rsid w:val="00BA6457"/>
    <w:rsid w:val="00BC7303"/>
    <w:rsid w:val="00C1107D"/>
    <w:rsid w:val="00C35721"/>
    <w:rsid w:val="00C40895"/>
    <w:rsid w:val="00C5065B"/>
    <w:rsid w:val="00C5481F"/>
    <w:rsid w:val="00C821E0"/>
    <w:rsid w:val="00C8300B"/>
    <w:rsid w:val="00C97772"/>
    <w:rsid w:val="00CA4BFE"/>
    <w:rsid w:val="00CB3908"/>
    <w:rsid w:val="00CC2ADE"/>
    <w:rsid w:val="00CC3508"/>
    <w:rsid w:val="00CD7A4C"/>
    <w:rsid w:val="00D14EA7"/>
    <w:rsid w:val="00D273AF"/>
    <w:rsid w:val="00D30F2A"/>
    <w:rsid w:val="00D32823"/>
    <w:rsid w:val="00D50B4F"/>
    <w:rsid w:val="00D52897"/>
    <w:rsid w:val="00DD1FBF"/>
    <w:rsid w:val="00DE6AE9"/>
    <w:rsid w:val="00DF2ECD"/>
    <w:rsid w:val="00E12E95"/>
    <w:rsid w:val="00E30E97"/>
    <w:rsid w:val="00E369A2"/>
    <w:rsid w:val="00E6513B"/>
    <w:rsid w:val="00E735C7"/>
    <w:rsid w:val="00E77064"/>
    <w:rsid w:val="00EB69AA"/>
    <w:rsid w:val="00EB7AB0"/>
    <w:rsid w:val="00ED0800"/>
    <w:rsid w:val="00ED1C2E"/>
    <w:rsid w:val="00EF3D73"/>
    <w:rsid w:val="00EF7D4B"/>
    <w:rsid w:val="00F269BC"/>
    <w:rsid w:val="00F2710F"/>
    <w:rsid w:val="00F35579"/>
    <w:rsid w:val="00F434A6"/>
    <w:rsid w:val="00F43FDB"/>
    <w:rsid w:val="00F45076"/>
    <w:rsid w:val="00F47B7B"/>
    <w:rsid w:val="00F71EF8"/>
    <w:rsid w:val="00F747E2"/>
    <w:rsid w:val="00F81790"/>
    <w:rsid w:val="00F87C62"/>
    <w:rsid w:val="00F931D5"/>
    <w:rsid w:val="00F96920"/>
    <w:rsid w:val="00FA2FD8"/>
    <w:rsid w:val="00FF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14F4"/>
  <w15:chartTrackingRefBased/>
  <w15:docId w15:val="{25F55D12-7468-492D-B9D4-0CD905DA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D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0D79"/>
    <w:pPr>
      <w:keepNext/>
      <w:outlineLvl w:val="0"/>
    </w:pPr>
    <w:rPr>
      <w:rFonts w:ascii="Arial Black" w:eastAsia="Times" w:hAnsi="Arial Black"/>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D79"/>
    <w:rPr>
      <w:rFonts w:ascii="Arial Black" w:eastAsia="Times" w:hAnsi="Arial Black" w:cs="Times New Roman"/>
      <w:i/>
      <w:sz w:val="24"/>
      <w:szCs w:val="20"/>
    </w:rPr>
  </w:style>
  <w:style w:type="paragraph" w:styleId="Footer">
    <w:name w:val="footer"/>
    <w:basedOn w:val="Normal"/>
    <w:link w:val="FooterChar"/>
    <w:rsid w:val="00B60D79"/>
    <w:pPr>
      <w:tabs>
        <w:tab w:val="center" w:pos="4680"/>
        <w:tab w:val="right" w:pos="9360"/>
      </w:tabs>
    </w:pPr>
  </w:style>
  <w:style w:type="character" w:customStyle="1" w:styleId="FooterChar">
    <w:name w:val="Footer Char"/>
    <w:basedOn w:val="DefaultParagraphFont"/>
    <w:link w:val="Footer"/>
    <w:rsid w:val="00B60D79"/>
    <w:rPr>
      <w:rFonts w:ascii="Times New Roman" w:eastAsia="Times New Roman" w:hAnsi="Times New Roman" w:cs="Times New Roman"/>
      <w:sz w:val="24"/>
      <w:szCs w:val="24"/>
    </w:rPr>
  </w:style>
  <w:style w:type="character" w:styleId="PageNumber">
    <w:name w:val="page number"/>
    <w:basedOn w:val="DefaultParagraphFont"/>
    <w:rsid w:val="00B60D79"/>
  </w:style>
  <w:style w:type="character" w:styleId="Hyperlink">
    <w:name w:val="Hyperlink"/>
    <w:basedOn w:val="DefaultParagraphFont"/>
    <w:uiPriority w:val="99"/>
    <w:rsid w:val="00B60D79"/>
    <w:rPr>
      <w:color w:val="0000FF"/>
      <w:u w:val="single"/>
    </w:rPr>
  </w:style>
  <w:style w:type="character" w:styleId="FootnoteReference">
    <w:name w:val="footnote reference"/>
    <w:basedOn w:val="DefaultParagraphFont"/>
    <w:uiPriority w:val="99"/>
    <w:semiHidden/>
    <w:unhideWhenUsed/>
    <w:rsid w:val="00B60D79"/>
    <w:rPr>
      <w:vertAlign w:val="superscript"/>
    </w:rPr>
  </w:style>
  <w:style w:type="paragraph" w:customStyle="1" w:styleId="Default">
    <w:name w:val="Default"/>
    <w:rsid w:val="00B60D79"/>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B60D79"/>
    <w:rPr>
      <w:color w:val="605E5C"/>
      <w:shd w:val="clear" w:color="auto" w:fill="E1DFDD"/>
    </w:rPr>
  </w:style>
  <w:style w:type="character" w:styleId="FollowedHyperlink">
    <w:name w:val="FollowedHyperlink"/>
    <w:basedOn w:val="DefaultParagraphFont"/>
    <w:uiPriority w:val="99"/>
    <w:semiHidden/>
    <w:unhideWhenUsed/>
    <w:rsid w:val="00181CF1"/>
    <w:rPr>
      <w:color w:val="954F72" w:themeColor="followedHyperlink"/>
      <w:u w:val="single"/>
    </w:rPr>
  </w:style>
  <w:style w:type="character" w:styleId="CommentReference">
    <w:name w:val="annotation reference"/>
    <w:basedOn w:val="DefaultParagraphFont"/>
    <w:uiPriority w:val="99"/>
    <w:semiHidden/>
    <w:unhideWhenUsed/>
    <w:rsid w:val="00AA4605"/>
    <w:rPr>
      <w:sz w:val="16"/>
      <w:szCs w:val="16"/>
    </w:rPr>
  </w:style>
  <w:style w:type="paragraph" w:styleId="CommentText">
    <w:name w:val="annotation text"/>
    <w:basedOn w:val="Normal"/>
    <w:link w:val="CommentTextChar"/>
    <w:uiPriority w:val="99"/>
    <w:semiHidden/>
    <w:unhideWhenUsed/>
    <w:rsid w:val="00AA4605"/>
    <w:rPr>
      <w:sz w:val="20"/>
      <w:szCs w:val="20"/>
    </w:rPr>
  </w:style>
  <w:style w:type="character" w:customStyle="1" w:styleId="CommentTextChar">
    <w:name w:val="Comment Text Char"/>
    <w:basedOn w:val="DefaultParagraphFont"/>
    <w:link w:val="CommentText"/>
    <w:uiPriority w:val="99"/>
    <w:semiHidden/>
    <w:rsid w:val="00AA46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605"/>
    <w:rPr>
      <w:b/>
      <w:bCs/>
    </w:rPr>
  </w:style>
  <w:style w:type="character" w:customStyle="1" w:styleId="CommentSubjectChar">
    <w:name w:val="Comment Subject Char"/>
    <w:basedOn w:val="CommentTextChar"/>
    <w:link w:val="CommentSubject"/>
    <w:uiPriority w:val="99"/>
    <w:semiHidden/>
    <w:rsid w:val="00AA46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4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605"/>
    <w:rPr>
      <w:rFonts w:ascii="Segoe UI" w:eastAsia="Times New Roman" w:hAnsi="Segoe UI" w:cs="Segoe UI"/>
      <w:sz w:val="18"/>
      <w:szCs w:val="18"/>
    </w:rPr>
  </w:style>
  <w:style w:type="paragraph" w:styleId="NormalWeb">
    <w:name w:val="Normal (Web)"/>
    <w:basedOn w:val="Normal"/>
    <w:uiPriority w:val="99"/>
    <w:unhideWhenUsed/>
    <w:rsid w:val="00B61C98"/>
    <w:pPr>
      <w:spacing w:before="100" w:beforeAutospacing="1" w:after="100" w:afterAutospacing="1"/>
    </w:pPr>
  </w:style>
  <w:style w:type="character" w:styleId="Strong">
    <w:name w:val="Strong"/>
    <w:basedOn w:val="DefaultParagraphFont"/>
    <w:uiPriority w:val="22"/>
    <w:qFormat/>
    <w:rsid w:val="00B61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940101">
      <w:bodyDiv w:val="1"/>
      <w:marLeft w:val="0"/>
      <w:marRight w:val="0"/>
      <w:marTop w:val="0"/>
      <w:marBottom w:val="0"/>
      <w:divBdr>
        <w:top w:val="none" w:sz="0" w:space="0" w:color="auto"/>
        <w:left w:val="none" w:sz="0" w:space="0" w:color="auto"/>
        <w:bottom w:val="none" w:sz="0" w:space="0" w:color="auto"/>
        <w:right w:val="none" w:sz="0" w:space="0" w:color="auto"/>
      </w:divBdr>
    </w:div>
    <w:div w:id="18607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dgar@illinoisffa.org" TargetMode="Externa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illinoisffa.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hyperlink" Target="http://www.illinoisffa.org"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Shippy, Graham</dc:creator>
  <cp:keywords/>
  <dc:description/>
  <cp:lastModifiedBy>John Edgar</cp:lastModifiedBy>
  <cp:revision>2</cp:revision>
  <dcterms:created xsi:type="dcterms:W3CDTF">2023-02-24T18:55:00Z</dcterms:created>
  <dcterms:modified xsi:type="dcterms:W3CDTF">2023-02-24T18:55:00Z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128442-0c2e-4a21-8764-34be31c32392_Enabled">
    <vt:lpwstr>true</vt:lpwstr>
  </property>
  <property fmtid="{D5CDD505-2E9C-101B-9397-08002B2CF9AE}" pid="3" name="MSIP_Label_da128442-0c2e-4a21-8764-34be31c32392_SetDate">
    <vt:lpwstr>2023-01-31T01:07:42Z</vt:lpwstr>
  </property>
  <property fmtid="{D5CDD505-2E9C-101B-9397-08002B2CF9AE}" pid="4" name="MSIP_Label_da128442-0c2e-4a21-8764-34be31c32392_Method">
    <vt:lpwstr>Privileged</vt:lpwstr>
  </property>
  <property fmtid="{D5CDD505-2E9C-101B-9397-08002B2CF9AE}" pid="5" name="MSIP_Label_da128442-0c2e-4a21-8764-34be31c32392_Name">
    <vt:lpwstr>Public</vt:lpwstr>
  </property>
  <property fmtid="{D5CDD505-2E9C-101B-9397-08002B2CF9AE}" pid="6" name="MSIP_Label_da128442-0c2e-4a21-8764-34be31c32392_SiteId">
    <vt:lpwstr>22140e4c-d390-45c2-b297-a26c516dc461</vt:lpwstr>
  </property>
  <property fmtid="{D5CDD505-2E9C-101B-9397-08002B2CF9AE}" pid="7" name="MSIP_Label_da128442-0c2e-4a21-8764-34be31c32392_ActionId">
    <vt:lpwstr>b5b4064f-cd70-44ac-9a81-75805b267ce6</vt:lpwstr>
  </property>
  <property fmtid="{D5CDD505-2E9C-101B-9397-08002B2CF9AE}" pid="8" name="MSIP_Label_da128442-0c2e-4a21-8764-34be31c32392_ContentBits">
    <vt:lpwstr>0</vt:lpwstr>
  </property>
</Properties>
</file>